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652" w:rsidRDefault="00DD2652" w:rsidP="00231E9C">
      <w:pPr>
        <w:outlineLvl w:val="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ab/>
      </w:r>
    </w:p>
    <w:p w:rsidR="003C71DE" w:rsidRDefault="003C71DE" w:rsidP="003C71DE">
      <w:pPr>
        <w:pStyle w:val="3"/>
        <w:tabs>
          <w:tab w:val="left" w:pos="809"/>
        </w:tabs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</w:t>
      </w:r>
    </w:p>
    <w:tbl>
      <w:tblPr>
        <w:tblW w:w="9379" w:type="dxa"/>
        <w:jc w:val="center"/>
        <w:tblInd w:w="108" w:type="dxa"/>
        <w:tblLayout w:type="fixed"/>
        <w:tblLook w:val="0000"/>
      </w:tblPr>
      <w:tblGrid>
        <w:gridCol w:w="3836"/>
        <w:gridCol w:w="1718"/>
        <w:gridCol w:w="3825"/>
      </w:tblGrid>
      <w:tr w:rsidR="003C71DE" w:rsidRPr="00D72BD6" w:rsidTr="00FE6F5D">
        <w:trPr>
          <w:trHeight w:val="1276"/>
          <w:jc w:val="center"/>
        </w:trPr>
        <w:tc>
          <w:tcPr>
            <w:tcW w:w="3836" w:type="dxa"/>
            <w:shd w:val="clear" w:color="auto" w:fill="auto"/>
          </w:tcPr>
          <w:p w:rsidR="003C71DE" w:rsidRPr="00D72BD6" w:rsidRDefault="003C71DE" w:rsidP="00FE6F5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  <w:lang w:val="be-BY"/>
              </w:rPr>
            </w:pPr>
            <w:r w:rsidRPr="00D72BD6">
              <w:rPr>
                <w:rFonts w:ascii="Times New Roman" w:hAnsi="Times New Roman"/>
                <w:b/>
                <w:sz w:val="24"/>
                <w:szCs w:val="24"/>
              </w:rPr>
              <w:t>Баш</w:t>
            </w:r>
            <w:r w:rsidRPr="00D72BD6">
              <w:rPr>
                <w:rFonts w:ascii="Times New Roman" w:hAnsi="Times New Roman"/>
                <w:b/>
                <w:sz w:val="24"/>
                <w:szCs w:val="24"/>
                <w:lang w:val="be-BY"/>
              </w:rPr>
              <w:t>ҡ</w:t>
            </w:r>
            <w:r w:rsidRPr="00D72BD6">
              <w:rPr>
                <w:rFonts w:ascii="Times New Roman" w:hAnsi="Times New Roman"/>
                <w:b/>
                <w:sz w:val="24"/>
                <w:szCs w:val="24"/>
              </w:rPr>
              <w:t xml:space="preserve">ортостан </w:t>
            </w:r>
            <w:r w:rsidRPr="00D72BD6">
              <w:rPr>
                <w:rFonts w:ascii="Times New Roman" w:hAnsi="Times New Roman"/>
                <w:b/>
                <w:sz w:val="24"/>
                <w:szCs w:val="24"/>
                <w:lang w:val="be-BY"/>
              </w:rPr>
              <w:t xml:space="preserve"> Республикаһының</w:t>
            </w:r>
          </w:p>
          <w:p w:rsidR="003C71DE" w:rsidRPr="00D72BD6" w:rsidRDefault="003C71DE" w:rsidP="00FE6F5D">
            <w:pPr>
              <w:keepNext/>
              <w:spacing w:after="0"/>
              <w:jc w:val="center"/>
              <w:outlineLvl w:val="1"/>
              <w:rPr>
                <w:rFonts w:ascii="Times New Roman" w:hAnsi="Times New Roman"/>
                <w:b/>
                <w:bCs/>
                <w:sz w:val="24"/>
                <w:szCs w:val="24"/>
                <w:lang w:val="be-BY"/>
              </w:rPr>
            </w:pPr>
            <w:r w:rsidRPr="00D72BD6">
              <w:rPr>
                <w:rFonts w:ascii="Times New Roman" w:hAnsi="Times New Roman"/>
                <w:b/>
                <w:bCs/>
                <w:sz w:val="24"/>
                <w:szCs w:val="24"/>
                <w:lang w:val="be-BY"/>
              </w:rPr>
              <w:t xml:space="preserve">Балтас районы </w:t>
            </w:r>
          </w:p>
          <w:p w:rsidR="003C71DE" w:rsidRPr="00D72BD6" w:rsidRDefault="003C71DE" w:rsidP="00FE6F5D">
            <w:pPr>
              <w:keepNext/>
              <w:spacing w:after="0"/>
              <w:jc w:val="center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be-BY"/>
              </w:rPr>
            </w:pPr>
            <w:r w:rsidRPr="00D72BD6">
              <w:rPr>
                <w:rFonts w:ascii="Times New Roman" w:hAnsi="Times New Roman"/>
                <w:b/>
                <w:bCs/>
                <w:sz w:val="24"/>
                <w:szCs w:val="24"/>
                <w:lang w:val="be-BY"/>
              </w:rPr>
              <w:t xml:space="preserve">муниципаль районының </w:t>
            </w:r>
          </w:p>
          <w:p w:rsidR="003C71DE" w:rsidRPr="00D72BD6" w:rsidRDefault="003C71DE" w:rsidP="00FE6F5D">
            <w:pPr>
              <w:keepNext/>
              <w:spacing w:after="0"/>
              <w:jc w:val="center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be-BY"/>
              </w:rPr>
            </w:pPr>
            <w:r w:rsidRPr="00D72BD6">
              <w:rPr>
                <w:rFonts w:ascii="Times New Roman" w:hAnsi="Times New Roman"/>
                <w:b/>
                <w:bCs/>
                <w:sz w:val="24"/>
                <w:szCs w:val="24"/>
                <w:lang w:val="be-BY"/>
              </w:rPr>
              <w:t xml:space="preserve">Үрге Янаҡтай ауыл советы </w:t>
            </w:r>
          </w:p>
          <w:p w:rsidR="003C71DE" w:rsidRPr="00D72BD6" w:rsidRDefault="003C71DE" w:rsidP="00FE6F5D">
            <w:pPr>
              <w:keepNext/>
              <w:spacing w:after="0"/>
              <w:jc w:val="center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val="be-BY"/>
              </w:rPr>
            </w:pPr>
            <w:r w:rsidRPr="00D72BD6">
              <w:rPr>
                <w:rFonts w:ascii="Times New Roman" w:hAnsi="Times New Roman"/>
                <w:b/>
                <w:bCs/>
                <w:sz w:val="24"/>
                <w:szCs w:val="24"/>
                <w:lang w:val="be-BY"/>
              </w:rPr>
              <w:t>ауыл биләмәһе башлығы</w:t>
            </w:r>
          </w:p>
        </w:tc>
        <w:tc>
          <w:tcPr>
            <w:tcW w:w="1718" w:type="dxa"/>
            <w:shd w:val="clear" w:color="auto" w:fill="auto"/>
            <w:vAlign w:val="center"/>
          </w:tcPr>
          <w:p w:rsidR="003C71DE" w:rsidRPr="00D72BD6" w:rsidRDefault="00121D2D" w:rsidP="00FE6F5D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26110" cy="626110"/>
                  <wp:effectExtent l="19050" t="0" r="2540" b="0"/>
                  <wp:docPr id="5" name="Рисунок 1" descr="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6110" cy="626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5" w:type="dxa"/>
            <w:shd w:val="clear" w:color="auto" w:fill="auto"/>
          </w:tcPr>
          <w:p w:rsidR="003C71DE" w:rsidRPr="00D72BD6" w:rsidRDefault="003C71DE" w:rsidP="00FE6F5D">
            <w:pPr>
              <w:keepNext/>
              <w:spacing w:after="0"/>
              <w:jc w:val="center"/>
              <w:outlineLvl w:val="1"/>
              <w:rPr>
                <w:rFonts w:ascii="Times New Roman" w:hAnsi="Times New Roman"/>
                <w:b/>
                <w:bCs/>
                <w:sz w:val="24"/>
                <w:szCs w:val="24"/>
                <w:lang w:val="be-BY"/>
              </w:rPr>
            </w:pPr>
            <w:r w:rsidRPr="00D72BD6">
              <w:rPr>
                <w:rFonts w:ascii="Times New Roman" w:hAnsi="Times New Roman"/>
                <w:b/>
                <w:bCs/>
                <w:sz w:val="24"/>
                <w:szCs w:val="24"/>
                <w:lang w:val="be-BY"/>
              </w:rPr>
              <w:t>Администрация сельского поселения Верхнеянактаевский сельсовет муниципального района Балтачевский район Республики Башкортостан</w:t>
            </w:r>
          </w:p>
        </w:tc>
      </w:tr>
    </w:tbl>
    <w:p w:rsidR="003C71DE" w:rsidRPr="003C71DE" w:rsidRDefault="003C71DE" w:rsidP="003C71DE">
      <w:pPr>
        <w:tabs>
          <w:tab w:val="left" w:pos="720"/>
        </w:tabs>
        <w:spacing w:after="0"/>
        <w:rPr>
          <w:rFonts w:ascii="Times New Roman" w:hAnsi="Times New Roman"/>
          <w:b/>
          <w:sz w:val="24"/>
          <w:szCs w:val="24"/>
        </w:rPr>
      </w:pPr>
      <w:r w:rsidRPr="00D72BD6">
        <w:rPr>
          <w:rFonts w:ascii="Times New Roman" w:hAnsi="Times New Roman"/>
          <w:b/>
          <w:noProof/>
          <w:sz w:val="24"/>
          <w:szCs w:val="24"/>
        </w:rPr>
        <w:pict>
          <v:line id="_x0000_s1029" style="position:absolute;flip:y;z-index:251660288;mso-position-horizontal-relative:text;mso-position-vertical-relative:text" from="-24pt,6.85pt" to="465.9pt,6.85pt" strokeweight="4.5pt">
            <v:stroke linestyle="thickThin"/>
          </v:line>
        </w:pict>
      </w:r>
      <w:r w:rsidRPr="00D72BD6">
        <w:rPr>
          <w:rFonts w:ascii="Times New Roman" w:hAnsi="Times New Roman"/>
          <w:b/>
          <w:sz w:val="24"/>
          <w:szCs w:val="24"/>
        </w:rPr>
        <w:tab/>
      </w:r>
      <w:r w:rsidR="00DD2652">
        <w:rPr>
          <w:rFonts w:ascii="Times New Roman" w:hAnsi="Times New Roman"/>
          <w:sz w:val="24"/>
        </w:rPr>
        <w:t xml:space="preserve">      </w:t>
      </w:r>
    </w:p>
    <w:p w:rsidR="00DD2652" w:rsidRDefault="003C71DE" w:rsidP="00656E39">
      <w:pPr>
        <w:pStyle w:val="3"/>
        <w:ind w:left="54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</w:t>
      </w:r>
      <w:r w:rsidR="00DD2652">
        <w:rPr>
          <w:rFonts w:ascii="Times New Roman" w:hAnsi="Times New Roman"/>
          <w:sz w:val="24"/>
        </w:rPr>
        <w:t xml:space="preserve"> ҠАРАР                                                                          </w:t>
      </w:r>
      <w:r>
        <w:rPr>
          <w:rFonts w:ascii="Times New Roman" w:hAnsi="Times New Roman"/>
          <w:sz w:val="24"/>
        </w:rPr>
        <w:t xml:space="preserve">   </w:t>
      </w:r>
      <w:r w:rsidR="00DD2652">
        <w:rPr>
          <w:rFonts w:ascii="Times New Roman" w:hAnsi="Times New Roman"/>
          <w:sz w:val="24"/>
        </w:rPr>
        <w:t>ПОСТАНОВЛЕНИЕ</w:t>
      </w:r>
    </w:p>
    <w:p w:rsidR="00DD2652" w:rsidRDefault="00DD2652" w:rsidP="00656E39">
      <w:pPr>
        <w:tabs>
          <w:tab w:val="left" w:pos="940"/>
        </w:tabs>
        <w:spacing w:after="0" w:line="240" w:lineRule="auto"/>
        <w:rPr>
          <w:rFonts w:ascii="Times New Roman" w:hAnsi="Times New Roman"/>
          <w:sz w:val="24"/>
          <w:lang w:val="be-BY" w:eastAsia="ru-RU"/>
        </w:rPr>
      </w:pPr>
    </w:p>
    <w:p w:rsidR="00DD2652" w:rsidRPr="00EF7881" w:rsidRDefault="00DD2652" w:rsidP="00656E39">
      <w:pPr>
        <w:pStyle w:val="a8"/>
        <w:tabs>
          <w:tab w:val="left" w:pos="2025"/>
        </w:tabs>
        <w:jc w:val="center"/>
        <w:rPr>
          <w:rFonts w:ascii="Times New Roman" w:hAnsi="Times New Roman"/>
          <w:b/>
          <w:sz w:val="28"/>
          <w:szCs w:val="28"/>
        </w:rPr>
      </w:pPr>
      <w:r w:rsidRPr="00EF7881">
        <w:rPr>
          <w:rFonts w:ascii="Times New Roman" w:hAnsi="Times New Roman"/>
          <w:b/>
          <w:sz w:val="28"/>
          <w:szCs w:val="28"/>
        </w:rPr>
        <w:t>20 ноябрь 2023</w:t>
      </w:r>
      <w:r w:rsidR="003C71DE">
        <w:rPr>
          <w:rFonts w:ascii="Times New Roman" w:hAnsi="Times New Roman"/>
          <w:b/>
          <w:sz w:val="28"/>
          <w:szCs w:val="28"/>
        </w:rPr>
        <w:t xml:space="preserve"> </w:t>
      </w:r>
      <w:r w:rsidRPr="00EF7881">
        <w:rPr>
          <w:rFonts w:ascii="Times New Roman" w:hAnsi="Times New Roman"/>
          <w:b/>
          <w:sz w:val="28"/>
          <w:szCs w:val="28"/>
        </w:rPr>
        <w:t xml:space="preserve">й.   </w:t>
      </w:r>
      <w:r w:rsidR="003C71DE">
        <w:rPr>
          <w:rFonts w:ascii="Times New Roman" w:hAnsi="Times New Roman"/>
          <w:b/>
          <w:sz w:val="28"/>
          <w:szCs w:val="28"/>
        </w:rPr>
        <w:t xml:space="preserve">                №47</w:t>
      </w:r>
      <w:r w:rsidRPr="00EF7881">
        <w:rPr>
          <w:rFonts w:ascii="Times New Roman" w:hAnsi="Times New Roman"/>
          <w:b/>
          <w:sz w:val="28"/>
          <w:szCs w:val="28"/>
        </w:rPr>
        <w:t xml:space="preserve">       </w:t>
      </w:r>
      <w:r w:rsidR="003C71DE">
        <w:rPr>
          <w:rFonts w:ascii="Times New Roman" w:hAnsi="Times New Roman"/>
          <w:b/>
          <w:sz w:val="28"/>
          <w:szCs w:val="28"/>
        </w:rPr>
        <w:t xml:space="preserve">               </w:t>
      </w:r>
      <w:r w:rsidRPr="00EF7881">
        <w:rPr>
          <w:rFonts w:ascii="Times New Roman" w:hAnsi="Times New Roman"/>
          <w:b/>
          <w:sz w:val="28"/>
          <w:szCs w:val="28"/>
        </w:rPr>
        <w:t xml:space="preserve">  20 ноября 2023</w:t>
      </w:r>
      <w:r w:rsidR="003C71DE">
        <w:rPr>
          <w:rFonts w:ascii="Times New Roman" w:hAnsi="Times New Roman"/>
          <w:b/>
          <w:sz w:val="28"/>
          <w:szCs w:val="28"/>
        </w:rPr>
        <w:t xml:space="preserve"> </w:t>
      </w:r>
      <w:r w:rsidRPr="00EF7881">
        <w:rPr>
          <w:rFonts w:ascii="Times New Roman" w:hAnsi="Times New Roman"/>
          <w:b/>
          <w:sz w:val="28"/>
          <w:szCs w:val="28"/>
        </w:rPr>
        <w:t>г</w:t>
      </w:r>
    </w:p>
    <w:p w:rsidR="00DD2652" w:rsidRDefault="00DD2652" w:rsidP="00AC3080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</w:p>
    <w:p w:rsidR="00DD2652" w:rsidRPr="00AC3080" w:rsidRDefault="00DD2652" w:rsidP="00AC3080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AC3080">
        <w:rPr>
          <w:rFonts w:ascii="Times New Roman" w:hAnsi="Times New Roman"/>
          <w:b/>
          <w:sz w:val="28"/>
          <w:szCs w:val="28"/>
          <w:lang w:eastAsia="ar-SA"/>
        </w:rPr>
        <w:t>Об утверждении Порядка проведения</w:t>
      </w:r>
    </w:p>
    <w:p w:rsidR="00DD2652" w:rsidRPr="00AC3080" w:rsidRDefault="00DD2652" w:rsidP="00AC3080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AC3080">
        <w:rPr>
          <w:rFonts w:ascii="Times New Roman" w:hAnsi="Times New Roman"/>
          <w:b/>
          <w:sz w:val="28"/>
          <w:szCs w:val="28"/>
          <w:lang w:eastAsia="ar-SA"/>
        </w:rPr>
        <w:t>антикоррупционной экспертизы муниципальных</w:t>
      </w:r>
    </w:p>
    <w:p w:rsidR="00DD2652" w:rsidRPr="00AC3080" w:rsidRDefault="00DD2652" w:rsidP="00AC3080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AC3080">
        <w:rPr>
          <w:rFonts w:ascii="Times New Roman" w:hAnsi="Times New Roman"/>
          <w:b/>
          <w:sz w:val="28"/>
          <w:szCs w:val="28"/>
          <w:lang w:eastAsia="ar-SA"/>
        </w:rPr>
        <w:t xml:space="preserve">нормативных правовых актов и проектов нормативных правовых актов Совета и Администрации сельского поселения </w:t>
      </w:r>
      <w:r w:rsidR="003C71DE">
        <w:rPr>
          <w:rFonts w:ascii="Times New Roman" w:hAnsi="Times New Roman"/>
          <w:b/>
          <w:sz w:val="28"/>
          <w:szCs w:val="28"/>
          <w:lang w:eastAsia="ar-SA"/>
        </w:rPr>
        <w:t>Верхнеянактаевский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Pr="00AC3080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сельсовет </w:t>
      </w:r>
      <w:r w:rsidRPr="00AC3080">
        <w:rPr>
          <w:rFonts w:ascii="Times New Roman" w:hAnsi="Times New Roman"/>
          <w:b/>
          <w:sz w:val="28"/>
          <w:szCs w:val="28"/>
          <w:lang w:eastAsia="ar-SA"/>
        </w:rPr>
        <w:t xml:space="preserve">муниципального района 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Балтачевский </w:t>
      </w:r>
      <w:r w:rsidRPr="00AC3080">
        <w:rPr>
          <w:rFonts w:ascii="Times New Roman" w:hAnsi="Times New Roman"/>
          <w:b/>
          <w:sz w:val="28"/>
          <w:szCs w:val="28"/>
          <w:lang w:eastAsia="ar-SA"/>
        </w:rPr>
        <w:t xml:space="preserve"> район Республики Башкортостан</w:t>
      </w:r>
    </w:p>
    <w:p w:rsidR="00DD2652" w:rsidRPr="00AC3080" w:rsidRDefault="00DD2652" w:rsidP="00AC3080">
      <w:pPr>
        <w:suppressAutoHyphens/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ar-SA"/>
        </w:rPr>
      </w:pPr>
    </w:p>
    <w:p w:rsidR="00DD2652" w:rsidRPr="003E7639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AC3080">
        <w:rPr>
          <w:rFonts w:ascii="Times New Roman" w:hAnsi="Times New Roman"/>
          <w:b/>
          <w:sz w:val="26"/>
          <w:szCs w:val="26"/>
          <w:lang w:eastAsia="ar-SA"/>
        </w:rPr>
        <w:t xml:space="preserve"> </w:t>
      </w:r>
      <w:r w:rsidRPr="00AC3080">
        <w:rPr>
          <w:rFonts w:ascii="Times New Roman" w:hAnsi="Times New Roman"/>
          <w:b/>
          <w:sz w:val="26"/>
          <w:szCs w:val="26"/>
          <w:lang w:eastAsia="ar-SA"/>
        </w:rPr>
        <w:tab/>
      </w:r>
      <w:r w:rsidRPr="003E7639">
        <w:rPr>
          <w:rFonts w:ascii="Times New Roman" w:hAnsi="Times New Roman"/>
          <w:sz w:val="24"/>
          <w:szCs w:val="24"/>
          <w:lang w:eastAsia="ar-SA"/>
        </w:rPr>
        <w:t xml:space="preserve">В соответствии с Федеральным законом от 25.12.2008 № 273-ФЗ «О противодействии коррупции», пунктом 3 части 1 статьи 3 Федерального закона от 17.07.2009 № 172-ФЗ «Об антикоррупционной экспертизе нормативных правовых актов и проектов нормативных правовых актов», Федеральным законом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 26.02.2010 № 96 «Об антикоррупционной экспертизе нормативных правовых актов и проектов нормативных правовых актов» и Законом Республики Башкортостан от 13.07.2009 N 145-з (ред. от 07.12.2020) "О противодействии коррупции в Республике Башкортостан" Администрация сельского поселения </w:t>
      </w:r>
      <w:r w:rsidR="003C71DE">
        <w:rPr>
          <w:rFonts w:ascii="Times New Roman" w:hAnsi="Times New Roman"/>
          <w:sz w:val="24"/>
          <w:szCs w:val="24"/>
          <w:lang w:eastAsia="ar-SA"/>
        </w:rPr>
        <w:t>Верхнеянактаевский</w:t>
      </w:r>
      <w:r w:rsidRPr="003E7639">
        <w:rPr>
          <w:rFonts w:ascii="Times New Roman" w:hAnsi="Times New Roman"/>
          <w:sz w:val="24"/>
          <w:szCs w:val="24"/>
          <w:lang w:eastAsia="ar-SA"/>
        </w:rPr>
        <w:t xml:space="preserve">  сельсовет муниципального района </w:t>
      </w:r>
      <w:r w:rsidR="003C71DE">
        <w:rPr>
          <w:rFonts w:ascii="Times New Roman" w:hAnsi="Times New Roman"/>
          <w:sz w:val="24"/>
          <w:szCs w:val="24"/>
          <w:lang w:eastAsia="ar-SA"/>
        </w:rPr>
        <w:t>Верхнеянактаевский</w:t>
      </w:r>
      <w:r w:rsidRPr="003E7639">
        <w:rPr>
          <w:rFonts w:ascii="Times New Roman" w:hAnsi="Times New Roman"/>
          <w:sz w:val="24"/>
          <w:szCs w:val="24"/>
          <w:lang w:eastAsia="ar-SA"/>
        </w:rPr>
        <w:t xml:space="preserve">  район Республики Башкортостан  п о с т а н о в л я е т:</w:t>
      </w:r>
    </w:p>
    <w:p w:rsidR="00DD2652" w:rsidRPr="003E7639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3E7639">
        <w:rPr>
          <w:rFonts w:ascii="Times New Roman" w:hAnsi="Times New Roman"/>
          <w:sz w:val="24"/>
          <w:szCs w:val="24"/>
          <w:lang w:eastAsia="ar-SA"/>
        </w:rPr>
        <w:tab/>
        <w:t xml:space="preserve">1. Утвердить Порядок проведения антикоррупционной экспертизы муниципальных нормативных правовых актов и проектов нормативных правовых актов Совета и Администрации сельского поселения </w:t>
      </w:r>
      <w:r w:rsidR="003C71DE">
        <w:rPr>
          <w:rFonts w:ascii="Times New Roman" w:hAnsi="Times New Roman"/>
          <w:sz w:val="24"/>
          <w:szCs w:val="24"/>
          <w:lang w:eastAsia="ar-SA"/>
        </w:rPr>
        <w:t>Верхнеянактаевский</w:t>
      </w:r>
      <w:r w:rsidRPr="003E7639">
        <w:rPr>
          <w:rFonts w:ascii="Times New Roman" w:hAnsi="Times New Roman"/>
          <w:sz w:val="24"/>
          <w:szCs w:val="24"/>
          <w:lang w:eastAsia="ar-SA"/>
        </w:rPr>
        <w:t xml:space="preserve">  сельсовет  муниципального района Балтачевский  район Республики Башкортостан, согласно приложению, к настоящему решению.</w:t>
      </w:r>
    </w:p>
    <w:p w:rsidR="003C71DE" w:rsidRDefault="003C71DE" w:rsidP="003E7639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ab/>
        <w:t>2.</w:t>
      </w:r>
      <w:r w:rsidR="00DD2652" w:rsidRPr="003E7639">
        <w:rPr>
          <w:rFonts w:ascii="Times New Roman" w:hAnsi="Times New Roman"/>
          <w:sz w:val="24"/>
          <w:szCs w:val="24"/>
          <w:lang w:eastAsia="ar-SA"/>
        </w:rPr>
        <w:t xml:space="preserve">Постановление Администрации сельского поселения </w:t>
      </w:r>
      <w:r>
        <w:rPr>
          <w:rFonts w:ascii="Times New Roman" w:hAnsi="Times New Roman"/>
          <w:sz w:val="24"/>
          <w:szCs w:val="24"/>
          <w:lang w:eastAsia="ar-SA"/>
        </w:rPr>
        <w:t>Верхнеянактаевский</w:t>
      </w:r>
      <w:r w:rsidR="00DD2652" w:rsidRPr="003E7639">
        <w:rPr>
          <w:rFonts w:ascii="Times New Roman" w:hAnsi="Times New Roman"/>
          <w:sz w:val="24"/>
          <w:szCs w:val="24"/>
          <w:lang w:eastAsia="ar-SA"/>
        </w:rPr>
        <w:t xml:space="preserve">  сельсовет муниципального района Балтачевский  райо</w:t>
      </w:r>
      <w:r>
        <w:rPr>
          <w:rFonts w:ascii="Times New Roman" w:hAnsi="Times New Roman"/>
          <w:sz w:val="24"/>
          <w:szCs w:val="24"/>
          <w:lang w:eastAsia="ar-SA"/>
        </w:rPr>
        <w:t>н Республики Башкортостан  от 11</w:t>
      </w:r>
      <w:r w:rsidR="00DD2652" w:rsidRPr="003E7639"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  <w:lang w:eastAsia="ar-SA"/>
        </w:rPr>
        <w:t>апреля 2014 года №5</w:t>
      </w:r>
      <w:r w:rsidR="00DD2652" w:rsidRPr="003E7639">
        <w:rPr>
          <w:rFonts w:ascii="Times New Roman" w:hAnsi="Times New Roman"/>
          <w:sz w:val="24"/>
          <w:szCs w:val="24"/>
          <w:lang w:eastAsia="ar-SA"/>
        </w:rPr>
        <w:t xml:space="preserve"> «Об утверждении Порядка проведения антикоррупционной экспертизы муниципальных нормативных правовых актов и проектов нормативных правовых актов Администрации сельского поселения </w:t>
      </w:r>
      <w:r>
        <w:rPr>
          <w:rFonts w:ascii="Times New Roman" w:hAnsi="Times New Roman"/>
          <w:sz w:val="24"/>
          <w:szCs w:val="24"/>
          <w:lang w:eastAsia="ar-SA"/>
        </w:rPr>
        <w:t>Верхнеянактаевский</w:t>
      </w:r>
      <w:r w:rsidR="00DD2652" w:rsidRPr="003E7639">
        <w:rPr>
          <w:rFonts w:ascii="Times New Roman" w:hAnsi="Times New Roman"/>
          <w:sz w:val="24"/>
          <w:szCs w:val="24"/>
          <w:lang w:eastAsia="ar-SA"/>
        </w:rPr>
        <w:t xml:space="preserve">  сельсовет муниципального района Балтачевский  район Республики Башкортостан» признать утратившим си</w:t>
      </w:r>
      <w:r>
        <w:rPr>
          <w:rFonts w:ascii="Times New Roman" w:hAnsi="Times New Roman"/>
          <w:sz w:val="24"/>
          <w:szCs w:val="24"/>
          <w:lang w:eastAsia="ar-SA"/>
        </w:rPr>
        <w:t xml:space="preserve">лу.                            </w:t>
      </w:r>
      <w:r w:rsidR="00DD2652" w:rsidRPr="003E7639">
        <w:rPr>
          <w:rFonts w:ascii="Times New Roman" w:hAnsi="Times New Roman"/>
          <w:sz w:val="24"/>
          <w:szCs w:val="24"/>
          <w:lang w:eastAsia="ar-SA"/>
        </w:rPr>
        <w:tab/>
      </w:r>
    </w:p>
    <w:p w:rsidR="00DD2652" w:rsidRPr="003E7639" w:rsidRDefault="00DD2652" w:rsidP="003C71DE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3E7639">
        <w:rPr>
          <w:rFonts w:ascii="Times New Roman" w:hAnsi="Times New Roman"/>
          <w:sz w:val="24"/>
          <w:szCs w:val="24"/>
        </w:rPr>
        <w:t>3.Настоящее постановление вступает в силу на следующий день, после дня его официального обнародования.</w:t>
      </w:r>
    </w:p>
    <w:p w:rsidR="00DD2652" w:rsidRPr="003E7639" w:rsidRDefault="00DD2652" w:rsidP="00B32870">
      <w:pPr>
        <w:widowControl w:val="0"/>
        <w:tabs>
          <w:tab w:val="left" w:pos="567"/>
        </w:tabs>
        <w:spacing w:after="0"/>
        <w:ind w:right="-144"/>
        <w:contextualSpacing/>
        <w:jc w:val="both"/>
        <w:rPr>
          <w:rFonts w:ascii="Times New Roman" w:hAnsi="Times New Roman"/>
          <w:bCs/>
          <w:sz w:val="24"/>
          <w:szCs w:val="24"/>
        </w:rPr>
      </w:pPr>
      <w:r w:rsidRPr="003E7639">
        <w:rPr>
          <w:rFonts w:ascii="Times New Roman" w:hAnsi="Times New Roman"/>
          <w:sz w:val="24"/>
          <w:szCs w:val="24"/>
          <w:lang w:eastAsia="ru-RU"/>
        </w:rPr>
        <w:t xml:space="preserve">         </w:t>
      </w:r>
      <w:r w:rsidR="003C71DE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3E7639">
        <w:rPr>
          <w:rFonts w:ascii="Times New Roman" w:hAnsi="Times New Roman"/>
          <w:sz w:val="24"/>
          <w:szCs w:val="24"/>
          <w:lang w:eastAsia="ru-RU"/>
        </w:rPr>
        <w:t xml:space="preserve">4.Настоящее постановление обнародовать </w:t>
      </w:r>
      <w:r w:rsidRPr="003E7639">
        <w:rPr>
          <w:rFonts w:ascii="Times New Roman" w:hAnsi="Times New Roman"/>
          <w:bCs/>
          <w:sz w:val="24"/>
          <w:szCs w:val="24"/>
        </w:rPr>
        <w:t>на информационном стенде в здании  администрации сельского поселения  и разместить на официальном сайте  сельского поселения в сети «Интернет».</w:t>
      </w:r>
    </w:p>
    <w:p w:rsidR="00DD2652" w:rsidRPr="003E7639" w:rsidRDefault="003C71DE" w:rsidP="00B328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 w:rsidR="00DD2652" w:rsidRPr="003E7639">
        <w:rPr>
          <w:rFonts w:ascii="Times New Roman" w:hAnsi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D2652" w:rsidRPr="003E7639" w:rsidRDefault="00DD2652" w:rsidP="00B3287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D2652" w:rsidRPr="003E7639" w:rsidRDefault="00DD2652" w:rsidP="00B32870">
      <w:pPr>
        <w:tabs>
          <w:tab w:val="left" w:pos="7425"/>
        </w:tabs>
        <w:spacing w:after="0" w:line="240" w:lineRule="auto"/>
        <w:ind w:firstLine="851"/>
        <w:jc w:val="both"/>
        <w:rPr>
          <w:rFonts w:ascii="Times New Roman" w:hAnsi="Times New Roman"/>
          <w:b/>
          <w:sz w:val="24"/>
          <w:szCs w:val="24"/>
        </w:rPr>
      </w:pPr>
      <w:r w:rsidRPr="003E7639">
        <w:rPr>
          <w:rFonts w:ascii="Times New Roman" w:hAnsi="Times New Roman"/>
          <w:sz w:val="24"/>
          <w:szCs w:val="24"/>
        </w:rPr>
        <w:t xml:space="preserve">Глава сельского поселения            </w:t>
      </w:r>
      <w:r w:rsidR="003C71DE">
        <w:rPr>
          <w:rFonts w:ascii="Times New Roman" w:hAnsi="Times New Roman"/>
          <w:sz w:val="24"/>
          <w:szCs w:val="24"/>
        </w:rPr>
        <w:t xml:space="preserve">  </w:t>
      </w:r>
      <w:r w:rsidRPr="003E7639">
        <w:rPr>
          <w:rFonts w:ascii="Times New Roman" w:hAnsi="Times New Roman"/>
          <w:sz w:val="24"/>
          <w:szCs w:val="24"/>
        </w:rPr>
        <w:t xml:space="preserve">                  </w:t>
      </w:r>
      <w:r w:rsidR="003C71DE">
        <w:rPr>
          <w:rFonts w:ascii="Times New Roman" w:hAnsi="Times New Roman"/>
          <w:sz w:val="24"/>
          <w:szCs w:val="24"/>
        </w:rPr>
        <w:t>Р.М.Мусин</w:t>
      </w:r>
    </w:p>
    <w:p w:rsidR="00DD2652" w:rsidRPr="003E7639" w:rsidRDefault="00DD2652" w:rsidP="00B3287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D2652" w:rsidRPr="00B81000" w:rsidRDefault="00DD2652" w:rsidP="00251CEF">
      <w:pPr>
        <w:spacing w:after="0" w:line="240" w:lineRule="auto"/>
        <w:jc w:val="right"/>
        <w:rPr>
          <w:rFonts w:ascii="Times New Roman" w:hAnsi="Times New Roman"/>
        </w:rPr>
      </w:pPr>
      <w:r w:rsidRPr="00AC3080">
        <w:rPr>
          <w:rFonts w:ascii="Times New Roman" w:hAnsi="Times New Roman"/>
          <w:sz w:val="28"/>
          <w:szCs w:val="28"/>
          <w:lang w:eastAsia="ar-SA"/>
        </w:rPr>
        <w:t xml:space="preserve">                                                                     </w:t>
      </w:r>
      <w:r>
        <w:rPr>
          <w:rFonts w:ascii="Times New Roman" w:hAnsi="Times New Roman"/>
          <w:sz w:val="28"/>
          <w:szCs w:val="28"/>
          <w:lang w:eastAsia="ar-SA"/>
        </w:rPr>
        <w:t xml:space="preserve">           </w:t>
      </w:r>
      <w:r>
        <w:rPr>
          <w:sz w:val="28"/>
          <w:szCs w:val="28"/>
        </w:rPr>
        <w:t xml:space="preserve">                                                                                                            </w:t>
      </w:r>
      <w:r w:rsidRPr="00B81000">
        <w:rPr>
          <w:rFonts w:ascii="Times New Roman" w:hAnsi="Times New Roman"/>
        </w:rPr>
        <w:t>Приложение №1</w:t>
      </w:r>
    </w:p>
    <w:p w:rsidR="00DD2652" w:rsidRPr="00B81000" w:rsidRDefault="00DD2652" w:rsidP="00251CEF">
      <w:pPr>
        <w:spacing w:after="0" w:line="240" w:lineRule="auto"/>
        <w:jc w:val="right"/>
        <w:rPr>
          <w:rFonts w:ascii="Times New Roman" w:hAnsi="Times New Roman"/>
        </w:rPr>
      </w:pPr>
      <w:r w:rsidRPr="00B81000">
        <w:rPr>
          <w:rFonts w:ascii="Times New Roman" w:hAnsi="Times New Roman"/>
        </w:rPr>
        <w:t xml:space="preserve">                                                                                                  к постановлению администрации</w:t>
      </w:r>
    </w:p>
    <w:p w:rsidR="00DD2652" w:rsidRPr="00B81000" w:rsidRDefault="00DD2652" w:rsidP="00251CEF">
      <w:pPr>
        <w:spacing w:after="0" w:line="240" w:lineRule="auto"/>
        <w:jc w:val="right"/>
        <w:rPr>
          <w:rFonts w:ascii="Times New Roman" w:hAnsi="Times New Roman"/>
        </w:rPr>
      </w:pPr>
      <w:r w:rsidRPr="00B81000">
        <w:rPr>
          <w:rFonts w:ascii="Times New Roman" w:hAnsi="Times New Roman"/>
        </w:rPr>
        <w:t xml:space="preserve">сельского поселения </w:t>
      </w:r>
      <w:r w:rsidR="003C71DE">
        <w:rPr>
          <w:rFonts w:ascii="Times New Roman" w:hAnsi="Times New Roman"/>
        </w:rPr>
        <w:t>Верхнеянактаевский</w:t>
      </w:r>
      <w:r w:rsidRPr="00B81000">
        <w:rPr>
          <w:rFonts w:ascii="Times New Roman" w:hAnsi="Times New Roman"/>
        </w:rPr>
        <w:t xml:space="preserve"> сельсовет</w:t>
      </w:r>
    </w:p>
    <w:p w:rsidR="00DD2652" w:rsidRPr="00B81000" w:rsidRDefault="00DD2652" w:rsidP="00251CEF">
      <w:pPr>
        <w:spacing w:after="0" w:line="240" w:lineRule="auto"/>
        <w:jc w:val="right"/>
        <w:rPr>
          <w:rFonts w:ascii="Times New Roman" w:hAnsi="Times New Roman"/>
        </w:rPr>
      </w:pPr>
      <w:r w:rsidRPr="00B81000">
        <w:rPr>
          <w:rFonts w:ascii="Times New Roman" w:hAnsi="Times New Roman"/>
        </w:rPr>
        <w:t xml:space="preserve">муниципального </w:t>
      </w:r>
      <w:smartTag w:uri="urn:schemas-microsoft-com:office:smarttags" w:element="PersonName">
        <w:smartTagPr>
          <w:attr w:name="ProductID" w:val="района Балтачевский"/>
        </w:smartTagPr>
        <w:r w:rsidRPr="00B81000">
          <w:rPr>
            <w:rFonts w:ascii="Times New Roman" w:hAnsi="Times New Roman"/>
          </w:rPr>
          <w:t>района Балтачевский</w:t>
        </w:r>
      </w:smartTag>
      <w:r w:rsidRPr="00B81000">
        <w:rPr>
          <w:rFonts w:ascii="Times New Roman" w:hAnsi="Times New Roman"/>
        </w:rPr>
        <w:t xml:space="preserve"> район РБ</w:t>
      </w:r>
    </w:p>
    <w:p w:rsidR="00DD2652" w:rsidRPr="00B81000" w:rsidRDefault="00DD2652" w:rsidP="00251CEF">
      <w:pPr>
        <w:spacing w:after="0" w:line="240" w:lineRule="auto"/>
        <w:jc w:val="right"/>
        <w:rPr>
          <w:rFonts w:ascii="Times New Roman" w:hAnsi="Times New Roman"/>
        </w:rPr>
      </w:pPr>
      <w:r w:rsidRPr="00B81000">
        <w:rPr>
          <w:rFonts w:ascii="Times New Roman" w:hAnsi="Times New Roman"/>
        </w:rPr>
        <w:t xml:space="preserve">от </w:t>
      </w:r>
      <w:r w:rsidR="003C71DE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ноября</w:t>
      </w:r>
      <w:r w:rsidRPr="00B81000">
        <w:rPr>
          <w:rFonts w:ascii="Times New Roman" w:hAnsi="Times New Roman"/>
        </w:rPr>
        <w:t>  №</w:t>
      </w:r>
      <w:r w:rsidR="003C71DE">
        <w:rPr>
          <w:rFonts w:ascii="Times New Roman" w:hAnsi="Times New Roman"/>
        </w:rPr>
        <w:t xml:space="preserve"> 47</w:t>
      </w:r>
    </w:p>
    <w:p w:rsidR="00DD2652" w:rsidRPr="00AC3080" w:rsidRDefault="00DD2652" w:rsidP="00AC3080">
      <w:pPr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</w:p>
    <w:p w:rsidR="00DD2652" w:rsidRPr="00AC3080" w:rsidRDefault="00DD2652" w:rsidP="00AC3080">
      <w:pPr>
        <w:suppressAutoHyphens/>
        <w:spacing w:after="0" w:line="240" w:lineRule="auto"/>
        <w:jc w:val="right"/>
        <w:rPr>
          <w:rFonts w:ascii="Times New Roman" w:hAnsi="Times New Roman"/>
          <w:sz w:val="24"/>
          <w:szCs w:val="24"/>
          <w:lang w:eastAsia="ar-SA"/>
        </w:rPr>
      </w:pPr>
    </w:p>
    <w:p w:rsidR="00DD2652" w:rsidRPr="00AC3080" w:rsidRDefault="00DD2652" w:rsidP="00AC3080">
      <w:pPr>
        <w:suppressAutoHyphens/>
        <w:spacing w:after="0" w:line="240" w:lineRule="auto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DD2652" w:rsidRPr="001A57B8" w:rsidRDefault="00DD2652" w:rsidP="00AC3080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1A57B8">
        <w:rPr>
          <w:rFonts w:ascii="Times New Roman" w:hAnsi="Times New Roman"/>
          <w:b/>
          <w:sz w:val="24"/>
          <w:szCs w:val="24"/>
          <w:lang w:eastAsia="ar-SA"/>
        </w:rPr>
        <w:t>Порядок</w:t>
      </w:r>
    </w:p>
    <w:p w:rsidR="00DD2652" w:rsidRPr="001A57B8" w:rsidRDefault="00DD2652" w:rsidP="00AC3080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1A57B8">
        <w:rPr>
          <w:rFonts w:ascii="Times New Roman" w:hAnsi="Times New Roman"/>
          <w:b/>
          <w:sz w:val="24"/>
          <w:szCs w:val="24"/>
          <w:lang w:eastAsia="ar-SA"/>
        </w:rPr>
        <w:t>проведения антикоррупционной экспертизы муниципальных</w:t>
      </w:r>
    </w:p>
    <w:p w:rsidR="00DD2652" w:rsidRPr="001A57B8" w:rsidRDefault="00DD2652" w:rsidP="00AC3080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1A57B8">
        <w:rPr>
          <w:rFonts w:ascii="Times New Roman" w:hAnsi="Times New Roman"/>
          <w:b/>
          <w:sz w:val="24"/>
          <w:szCs w:val="24"/>
          <w:lang w:eastAsia="ar-SA"/>
        </w:rPr>
        <w:t xml:space="preserve">нормативных правовых актов и проектов нормативных правовых актов Совета и Администрации сельского поселения </w:t>
      </w:r>
      <w:r w:rsidR="003C71DE">
        <w:rPr>
          <w:rFonts w:ascii="Times New Roman" w:hAnsi="Times New Roman"/>
          <w:b/>
          <w:sz w:val="24"/>
          <w:szCs w:val="24"/>
          <w:lang w:eastAsia="ar-SA"/>
        </w:rPr>
        <w:t>Верхнеянактаевский</w:t>
      </w:r>
      <w:r>
        <w:rPr>
          <w:rFonts w:ascii="Times New Roman" w:hAnsi="Times New Roman"/>
          <w:b/>
          <w:sz w:val="24"/>
          <w:szCs w:val="24"/>
          <w:lang w:eastAsia="ar-SA"/>
        </w:rPr>
        <w:t xml:space="preserve"> </w:t>
      </w:r>
      <w:r w:rsidRPr="001A57B8">
        <w:rPr>
          <w:rFonts w:ascii="Times New Roman" w:hAnsi="Times New Roman"/>
          <w:b/>
          <w:sz w:val="24"/>
          <w:szCs w:val="24"/>
          <w:lang w:eastAsia="ar-SA"/>
        </w:rPr>
        <w:t xml:space="preserve"> сельсовет муниципального </w:t>
      </w:r>
      <w:smartTag w:uri="urn:schemas-microsoft-com:office:smarttags" w:element="PersonName">
        <w:smartTagPr>
          <w:attr w:name="ProductID" w:val="района Балтачевский"/>
        </w:smartTagPr>
        <w:r w:rsidRPr="001A57B8">
          <w:rPr>
            <w:rFonts w:ascii="Times New Roman" w:hAnsi="Times New Roman"/>
            <w:b/>
            <w:sz w:val="24"/>
            <w:szCs w:val="24"/>
            <w:lang w:eastAsia="ar-SA"/>
          </w:rPr>
          <w:t xml:space="preserve">района </w:t>
        </w:r>
        <w:r w:rsidRPr="00B32870">
          <w:rPr>
            <w:rFonts w:ascii="Times New Roman" w:hAnsi="Times New Roman"/>
            <w:b/>
            <w:sz w:val="24"/>
            <w:szCs w:val="24"/>
            <w:lang w:eastAsia="ar-SA"/>
          </w:rPr>
          <w:t>Балтачевский</w:t>
        </w:r>
      </w:smartTag>
      <w:r w:rsidRPr="001A57B8">
        <w:rPr>
          <w:rFonts w:ascii="Times New Roman" w:hAnsi="Times New Roman"/>
          <w:b/>
          <w:sz w:val="24"/>
          <w:szCs w:val="24"/>
          <w:lang w:eastAsia="ar-SA"/>
        </w:rPr>
        <w:t xml:space="preserve"> район Республики Башкортостан</w:t>
      </w:r>
    </w:p>
    <w:p w:rsidR="00DD2652" w:rsidRPr="001A57B8" w:rsidRDefault="00DD2652" w:rsidP="00AC3080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DD2652" w:rsidRPr="001A57B8" w:rsidRDefault="00DD2652" w:rsidP="00AC3080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1A57B8">
        <w:rPr>
          <w:rFonts w:ascii="Times New Roman" w:hAnsi="Times New Roman"/>
          <w:b/>
          <w:sz w:val="24"/>
          <w:szCs w:val="24"/>
          <w:lang w:eastAsia="ar-SA"/>
        </w:rPr>
        <w:t>1. Общие положения</w:t>
      </w:r>
    </w:p>
    <w:p w:rsidR="00DD2652" w:rsidRPr="001A57B8" w:rsidRDefault="00DD2652" w:rsidP="00AC3080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A57B8">
        <w:rPr>
          <w:rFonts w:ascii="Times New Roman" w:hAnsi="Times New Roman"/>
          <w:sz w:val="24"/>
          <w:szCs w:val="24"/>
          <w:lang w:eastAsia="ar-SA"/>
        </w:rPr>
        <w:tab/>
        <w:t xml:space="preserve">1.1. Настоящим Порядком проведения антикоррупционной экспертизы муниципальных нормативных правовых актов и проектов нормативных правовых актов Совета и Администрации сельского поселения </w:t>
      </w:r>
      <w:r w:rsidR="003C71DE">
        <w:rPr>
          <w:rFonts w:ascii="Times New Roman" w:hAnsi="Times New Roman"/>
          <w:sz w:val="24"/>
          <w:szCs w:val="24"/>
          <w:lang w:eastAsia="ar-SA"/>
        </w:rPr>
        <w:t>Верхнеянактаевский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1A57B8">
        <w:rPr>
          <w:rFonts w:ascii="Times New Roman" w:hAnsi="Times New Roman"/>
          <w:sz w:val="24"/>
          <w:szCs w:val="24"/>
          <w:lang w:eastAsia="ar-SA"/>
        </w:rPr>
        <w:t xml:space="preserve"> сельсовет  муниципального </w:t>
      </w:r>
      <w:smartTag w:uri="urn:schemas-microsoft-com:office:smarttags" w:element="PersonName">
        <w:smartTagPr>
          <w:attr w:name="ProductID" w:val="района Балтачевский"/>
        </w:smartTagPr>
        <w:r w:rsidRPr="001A57B8">
          <w:rPr>
            <w:rFonts w:ascii="Times New Roman" w:hAnsi="Times New Roman"/>
            <w:sz w:val="24"/>
            <w:szCs w:val="24"/>
            <w:lang w:eastAsia="ar-SA"/>
          </w:rPr>
          <w:t xml:space="preserve">района </w:t>
        </w:r>
        <w:r w:rsidRPr="00B32870">
          <w:rPr>
            <w:rFonts w:ascii="Times New Roman" w:hAnsi="Times New Roman"/>
            <w:sz w:val="24"/>
            <w:szCs w:val="24"/>
            <w:lang w:eastAsia="ar-SA"/>
          </w:rPr>
          <w:t>Балтачевский</w:t>
        </w:r>
      </w:smartTag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1A57B8">
        <w:rPr>
          <w:rFonts w:ascii="Times New Roman" w:hAnsi="Times New Roman"/>
          <w:sz w:val="24"/>
          <w:szCs w:val="24"/>
          <w:lang w:eastAsia="ar-SA"/>
        </w:rPr>
        <w:t xml:space="preserve"> район Республики Башкортостан (далее – Порядок) устанавливается процедура проведения антикоррупционной экспертизы муниципальных нормативных правовых актов и проектов нормативных правовых актов Совета и Администрации сельского поселения </w:t>
      </w:r>
      <w:r w:rsidR="003C71DE">
        <w:rPr>
          <w:rFonts w:ascii="Times New Roman" w:hAnsi="Times New Roman"/>
          <w:sz w:val="24"/>
          <w:szCs w:val="24"/>
          <w:lang w:eastAsia="ar-SA"/>
        </w:rPr>
        <w:t>Верхнеянактаевский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1A57B8">
        <w:rPr>
          <w:rFonts w:ascii="Times New Roman" w:hAnsi="Times New Roman"/>
          <w:sz w:val="24"/>
          <w:szCs w:val="24"/>
          <w:lang w:eastAsia="ar-SA"/>
        </w:rPr>
        <w:t xml:space="preserve"> сельсовет муниципального </w:t>
      </w:r>
      <w:smartTag w:uri="urn:schemas-microsoft-com:office:smarttags" w:element="PersonName">
        <w:smartTagPr>
          <w:attr w:name="ProductID" w:val="района Балтачевский"/>
        </w:smartTagPr>
        <w:r w:rsidRPr="001A57B8">
          <w:rPr>
            <w:rFonts w:ascii="Times New Roman" w:hAnsi="Times New Roman"/>
            <w:sz w:val="24"/>
            <w:szCs w:val="24"/>
            <w:lang w:eastAsia="ar-SA"/>
          </w:rPr>
          <w:t xml:space="preserve">района </w:t>
        </w:r>
        <w:r w:rsidRPr="00B32870">
          <w:rPr>
            <w:rFonts w:ascii="Times New Roman" w:hAnsi="Times New Roman"/>
            <w:sz w:val="24"/>
            <w:szCs w:val="24"/>
            <w:lang w:eastAsia="ar-SA"/>
          </w:rPr>
          <w:t>Балтачевский</w:t>
        </w:r>
      </w:smartTag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1A57B8">
        <w:rPr>
          <w:rFonts w:ascii="Times New Roman" w:hAnsi="Times New Roman"/>
          <w:sz w:val="24"/>
          <w:szCs w:val="24"/>
          <w:lang w:eastAsia="ar-SA"/>
        </w:rPr>
        <w:t xml:space="preserve"> район Республики Башкортостан.</w:t>
      </w: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A57B8">
        <w:rPr>
          <w:rFonts w:ascii="Times New Roman" w:hAnsi="Times New Roman"/>
          <w:sz w:val="24"/>
          <w:szCs w:val="24"/>
          <w:lang w:eastAsia="ar-SA"/>
        </w:rPr>
        <w:tab/>
        <w:t>1.2. Целью антикоррупционной экспертизы является выявление в муниципальных нормативных правовых актах и их проектах правовых норм, которые создают предпосылки и (или) повышают вероятность совершения коррупционных действий.</w:t>
      </w: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A57B8">
        <w:rPr>
          <w:rFonts w:ascii="Times New Roman" w:hAnsi="Times New Roman"/>
          <w:sz w:val="24"/>
          <w:szCs w:val="24"/>
          <w:lang w:eastAsia="ar-SA"/>
        </w:rPr>
        <w:tab/>
        <w:t>1.3. Задачами антикоррупционной экспертизы являются выявление и описание коррупциогенных факторов в муниципальных нормативных правовых актах и их проектах, в том числе внесение предложений и рекомендаций, направленных на устранение или ограничение действия таких факторов.</w:t>
      </w: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A57B8">
        <w:rPr>
          <w:rFonts w:ascii="Times New Roman" w:hAnsi="Times New Roman"/>
          <w:sz w:val="24"/>
          <w:szCs w:val="24"/>
          <w:lang w:eastAsia="ar-SA"/>
        </w:rPr>
        <w:tab/>
        <w:t>1.4. Антикоррупционная экспертиза правовых актов и их проектов проводится специалистом отдела муниципальной службы, правовой и кадровой работы Администрации, отвечающим за правовую работу в соответствии с должностной инструкцией (далее – специалист по правовой работе).</w:t>
      </w: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D2652" w:rsidRPr="001A57B8" w:rsidRDefault="00DD2652" w:rsidP="00AC3080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1A57B8">
        <w:rPr>
          <w:rFonts w:ascii="Times New Roman" w:hAnsi="Times New Roman"/>
          <w:b/>
          <w:sz w:val="24"/>
          <w:szCs w:val="24"/>
          <w:lang w:eastAsia="ar-SA"/>
        </w:rPr>
        <w:t>2. Виды антикоррупционной экспертизы</w:t>
      </w:r>
    </w:p>
    <w:p w:rsidR="00DD2652" w:rsidRPr="001A57B8" w:rsidRDefault="00DD2652" w:rsidP="00AC3080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A57B8">
        <w:rPr>
          <w:rFonts w:ascii="Times New Roman" w:hAnsi="Times New Roman"/>
          <w:b/>
          <w:sz w:val="24"/>
          <w:szCs w:val="24"/>
          <w:lang w:eastAsia="ar-SA"/>
        </w:rPr>
        <w:tab/>
      </w:r>
      <w:r w:rsidRPr="001A57B8">
        <w:rPr>
          <w:rFonts w:ascii="Times New Roman" w:hAnsi="Times New Roman"/>
          <w:sz w:val="24"/>
          <w:szCs w:val="24"/>
          <w:lang w:eastAsia="ar-SA"/>
        </w:rPr>
        <w:t>2.1. К видам антикоррупционной экспертизы относятся:</w:t>
      </w: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A57B8">
        <w:rPr>
          <w:rFonts w:ascii="Times New Roman" w:hAnsi="Times New Roman"/>
          <w:sz w:val="24"/>
          <w:szCs w:val="24"/>
          <w:lang w:eastAsia="ar-SA"/>
        </w:rPr>
        <w:tab/>
        <w:t>1) антикоррупционная экспертиза, осуществляемая при проведении правовой экспертизы проектов муниципальных нормативных правовых актов;</w:t>
      </w: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A57B8">
        <w:rPr>
          <w:rFonts w:ascii="Times New Roman" w:hAnsi="Times New Roman"/>
          <w:sz w:val="24"/>
          <w:szCs w:val="24"/>
          <w:lang w:eastAsia="ar-SA"/>
        </w:rPr>
        <w:tab/>
        <w:t>2) антикоррупционная экспертиза действующих муниципальных нормативных правовых актов;</w:t>
      </w: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A57B8">
        <w:rPr>
          <w:rFonts w:ascii="Times New Roman" w:hAnsi="Times New Roman"/>
          <w:sz w:val="24"/>
          <w:szCs w:val="24"/>
          <w:lang w:eastAsia="ar-SA"/>
        </w:rPr>
        <w:tab/>
        <w:t>3)  независимая антикоррупционная экспертиза.</w:t>
      </w: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A57B8">
        <w:rPr>
          <w:rFonts w:ascii="Times New Roman" w:hAnsi="Times New Roman"/>
          <w:sz w:val="24"/>
          <w:szCs w:val="24"/>
          <w:lang w:eastAsia="ar-SA"/>
        </w:rPr>
        <w:tab/>
        <w:t>2.2. В соответствии с настоящим Порядком специалист по правовой работе проводит антикоррупционную экспертизу, предусмотренную подпунктами 1, 2 пункта 2.1. настоящего Порядка.</w:t>
      </w: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D2652" w:rsidRPr="001A57B8" w:rsidRDefault="00DD2652" w:rsidP="00AC3080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1A57B8">
        <w:rPr>
          <w:rFonts w:ascii="Times New Roman" w:hAnsi="Times New Roman"/>
          <w:b/>
          <w:sz w:val="24"/>
          <w:szCs w:val="24"/>
          <w:lang w:eastAsia="ar-SA"/>
        </w:rPr>
        <w:t>3. Процедура проведения антикоррупционной экспертизы муниципальных нормативных правовых актов и их проектов</w:t>
      </w: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A57B8">
        <w:rPr>
          <w:rFonts w:ascii="Times New Roman" w:hAnsi="Times New Roman"/>
          <w:sz w:val="24"/>
          <w:szCs w:val="24"/>
          <w:lang w:eastAsia="ar-SA"/>
        </w:rPr>
        <w:tab/>
        <w:t>3.1. Антикоррупционная экспертиза проектов муниципальных нормативных правовых актов проводится одновременно с проведением их правовой экспертизы.</w:t>
      </w: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A57B8">
        <w:rPr>
          <w:rFonts w:ascii="Times New Roman" w:hAnsi="Times New Roman"/>
          <w:sz w:val="24"/>
          <w:szCs w:val="24"/>
          <w:lang w:eastAsia="ar-SA"/>
        </w:rPr>
        <w:tab/>
        <w:t>3.2. Антикоррупционная экспертиза действующих муниципальных нормативных правовых актов проводится:</w:t>
      </w: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A57B8">
        <w:rPr>
          <w:rFonts w:ascii="Times New Roman" w:hAnsi="Times New Roman"/>
          <w:sz w:val="24"/>
          <w:szCs w:val="24"/>
          <w:lang w:eastAsia="ar-SA"/>
        </w:rPr>
        <w:lastRenderedPageBreak/>
        <w:tab/>
        <w:t>- при мониторинге их применения;</w:t>
      </w: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A57B8">
        <w:rPr>
          <w:rFonts w:ascii="Times New Roman" w:hAnsi="Times New Roman"/>
          <w:sz w:val="24"/>
          <w:szCs w:val="24"/>
          <w:lang w:eastAsia="ar-SA"/>
        </w:rPr>
        <w:tab/>
        <w:t>- при проведении их правовой экспертизы.</w:t>
      </w: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A57B8">
        <w:rPr>
          <w:rFonts w:ascii="Times New Roman" w:hAnsi="Times New Roman"/>
          <w:sz w:val="24"/>
          <w:szCs w:val="24"/>
          <w:lang w:eastAsia="ar-SA"/>
        </w:rPr>
        <w:tab/>
        <w:t>3.3. Антикоррупционная экспертиза не проводится в отношении отмененных или признанных утратившими силу правовых актов, а также правовых актов, в отношении которых проводилась антикоррупционная экспертиза, если в дальнейшем в эти акты не вносились изменения.</w:t>
      </w: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A57B8">
        <w:rPr>
          <w:rFonts w:ascii="Times New Roman" w:hAnsi="Times New Roman"/>
          <w:sz w:val="24"/>
          <w:szCs w:val="24"/>
          <w:lang w:eastAsia="ar-SA"/>
        </w:rPr>
        <w:tab/>
        <w:t>3.4. При проведении антикоррупционной экспертизы проводится анализ на наличие в муниципальных нормативных правовых актах и их проектах положений, содержащих коррупциогенные факторы, в соответствии с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 февраля 2010 года № 96 «Об антикоррупционной экспертизе нормативных правовых актов и проектов нормативных правовых актов».</w:t>
      </w: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A57B8">
        <w:rPr>
          <w:rFonts w:ascii="Times New Roman" w:hAnsi="Times New Roman"/>
          <w:sz w:val="24"/>
          <w:szCs w:val="24"/>
          <w:lang w:eastAsia="ar-SA"/>
        </w:rPr>
        <w:tab/>
        <w:t>3.5. Срок проведения антикоррупционной экспертизы муниципальных нормативных правовых актов, проектов муниципальных нормативных правовых актов составляет 5 (пять) рабочих дней.</w:t>
      </w: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A57B8">
        <w:rPr>
          <w:rFonts w:ascii="Times New Roman" w:hAnsi="Times New Roman"/>
          <w:sz w:val="24"/>
          <w:szCs w:val="24"/>
          <w:lang w:eastAsia="ar-SA"/>
        </w:rPr>
        <w:tab/>
        <w:t>3.6. Результаты антикоррупционной экспертизы отражаются в заключении, составляемом в пределах срока, установленного подпунктом 3.5 настоящего Порядка.</w:t>
      </w: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A57B8">
        <w:rPr>
          <w:rFonts w:ascii="Times New Roman" w:hAnsi="Times New Roman"/>
          <w:sz w:val="24"/>
          <w:szCs w:val="24"/>
          <w:lang w:eastAsia="ar-SA"/>
        </w:rPr>
        <w:tab/>
        <w:t>3.7. В заключении по результатам проведения антикоррупционной экспертизы должны быть указаны выявленные в муниципальном нормативном правовом акте, проекте муниципального нормативного правового акта коррупциогенные факторы и предложены способы их устранения.</w:t>
      </w: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A57B8">
        <w:rPr>
          <w:rFonts w:ascii="Times New Roman" w:hAnsi="Times New Roman"/>
          <w:sz w:val="24"/>
          <w:szCs w:val="24"/>
          <w:lang w:eastAsia="ar-SA"/>
        </w:rPr>
        <w:tab/>
        <w:t>3.8. Заключение носит рекомендательный характер и подлежит обязательному рассмотрению в срок не более 3 (трех) рабочих дней со дня его получения.</w:t>
      </w: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A57B8">
        <w:rPr>
          <w:rFonts w:ascii="Times New Roman" w:hAnsi="Times New Roman"/>
          <w:sz w:val="24"/>
          <w:szCs w:val="24"/>
          <w:lang w:eastAsia="ar-SA"/>
        </w:rPr>
        <w:tab/>
        <w:t>3.9. Коррупциогенные факторы, выявленные при проведении антикоррупционной экспертизы проекта, устраняются разработчиками проекта. Проекты муниципального нормативного правового акта, содержащие коррупциогенные факторы, подлежат доработке и повторной антикоррупционной экспертизе.</w:t>
      </w: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A57B8">
        <w:rPr>
          <w:rFonts w:ascii="Times New Roman" w:hAnsi="Times New Roman"/>
          <w:sz w:val="24"/>
          <w:szCs w:val="24"/>
          <w:lang w:eastAsia="ar-SA"/>
        </w:rPr>
        <w:tab/>
        <w:t>3.10. В случае отсутствия в проекте коррупциогенных факторов по итогам проведения антикоррупционной экспертизы проект визируется специалистом по правовой работе с указанием, что коррупциогенные факторы в проекте не выявлены.</w:t>
      </w: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A57B8">
        <w:rPr>
          <w:rFonts w:ascii="Times New Roman" w:hAnsi="Times New Roman"/>
          <w:sz w:val="24"/>
          <w:szCs w:val="24"/>
          <w:lang w:eastAsia="ar-SA"/>
        </w:rPr>
        <w:tab/>
        <w:t>3.11. При проведении мониторинга действующих нормативных правовых актов в случае обнаружения коррупциогенных факторов специалист по правовой работе направляет соответствующее заключение Главе сельского поселения для рассмотрения и принятия решения о признании утратившим силу (отмене) нормативного правового акта Администрации или внесения в него соответствующих изменений.</w:t>
      </w: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A57B8">
        <w:rPr>
          <w:rFonts w:ascii="Times New Roman" w:hAnsi="Times New Roman"/>
          <w:sz w:val="24"/>
          <w:szCs w:val="24"/>
          <w:lang w:eastAsia="ar-SA"/>
        </w:rPr>
        <w:tab/>
        <w:t>3.12. В случае несогласия с результатами антикоррупционной экспертизы исполнитель направляет специалисту по правовой работе служебную записку с обоснованием своего несогласия, срок рассмотрения не более 2 (двух) дней.</w:t>
      </w: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A57B8">
        <w:rPr>
          <w:rFonts w:ascii="Times New Roman" w:hAnsi="Times New Roman"/>
          <w:sz w:val="24"/>
          <w:szCs w:val="24"/>
          <w:lang w:eastAsia="ar-SA"/>
        </w:rPr>
        <w:tab/>
        <w:t>В случае возникновения разногласий, возникающих при оценке указанных в заключении коррупциогенных факторов, решаются путем создания комиссии.</w:t>
      </w: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A57B8">
        <w:rPr>
          <w:rFonts w:ascii="Times New Roman" w:hAnsi="Times New Roman"/>
          <w:sz w:val="24"/>
          <w:szCs w:val="24"/>
          <w:lang w:eastAsia="ar-SA"/>
        </w:rPr>
        <w:tab/>
        <w:t>Письменно оформленные протоколы заседаний комиссии, представляются Главе сельского поселения вместе с заключением по результатам проведения антикоррупционной экспертизы.</w:t>
      </w: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A57B8">
        <w:rPr>
          <w:rFonts w:ascii="Times New Roman" w:hAnsi="Times New Roman"/>
          <w:sz w:val="24"/>
          <w:szCs w:val="24"/>
          <w:lang w:eastAsia="ar-SA"/>
        </w:rPr>
        <w:tab/>
        <w:t>3.13. Проекты муниципальных нормативных правовых актов, содержащие коррупциогенные факторы, подлежат доработке и повторной антикоррупционной экспертизе.</w:t>
      </w: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A57B8">
        <w:rPr>
          <w:rFonts w:ascii="Times New Roman" w:hAnsi="Times New Roman"/>
          <w:sz w:val="24"/>
          <w:szCs w:val="24"/>
          <w:lang w:eastAsia="ar-SA"/>
        </w:rPr>
        <w:tab/>
        <w:t>Повторная антикоррупционная экспертиза проектов муниципальных нормативных правовых актов проводится в соответствии с настоящим Порядком.</w:t>
      </w: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D2652" w:rsidRPr="001A57B8" w:rsidRDefault="00DD2652" w:rsidP="00AC3080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1A57B8">
        <w:rPr>
          <w:rFonts w:ascii="Times New Roman" w:hAnsi="Times New Roman"/>
          <w:b/>
          <w:sz w:val="24"/>
          <w:szCs w:val="24"/>
          <w:lang w:eastAsia="ar-SA"/>
        </w:rPr>
        <w:t>4. Независимая антикоррупционная экспертиза</w:t>
      </w: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</w:p>
    <w:p w:rsidR="00DD2652" w:rsidRPr="001A57B8" w:rsidRDefault="00DD2652" w:rsidP="00AC3080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A57B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4.1. Независимая антикоррупционная экспертиза проводится юридическим и физическим лицами, аккредитованным Министерством юстиции Российской Федерации в качестве независимых экспертов антикоррупционной экспертизы нормативных правовых актов и проектов нормативных правовых актов, в соответствии с Методикой в порядке, установленном Правилами проведения антикоррупционной экспертизы нормативных </w:t>
      </w:r>
      <w:r w:rsidRPr="001A57B8"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>правовых актов и проектов нормативных правовых актов, утвержденными постановлением Правительства Российской Федерации от 26.02.2010 № 96  (далее – Правила), в инициативном порядке за счет собственных средств.</w:t>
      </w:r>
    </w:p>
    <w:p w:rsidR="00DD2652" w:rsidRPr="001A57B8" w:rsidRDefault="00DD2652" w:rsidP="00AC3080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A57B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4.2. Независимыми экспертами не могут являться юридические и физические лица, принимавшие участие в подготовке проекта, а также учреждения находящиеся в ведении Администрации. </w:t>
      </w:r>
    </w:p>
    <w:p w:rsidR="00DD2652" w:rsidRPr="001A57B8" w:rsidRDefault="00DD2652" w:rsidP="00AC308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A57B8">
        <w:rPr>
          <w:rFonts w:ascii="Times New Roman" w:hAnsi="Times New Roman"/>
          <w:color w:val="000000"/>
          <w:sz w:val="24"/>
          <w:szCs w:val="24"/>
          <w:lang w:eastAsia="ru-RU"/>
        </w:rPr>
        <w:t>4.3. Проекты нормативных правовых актов размещаются на официальном сайте Администрации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</w:t>
      </w:r>
      <w:r w:rsidRPr="00BC7E9E">
        <w:rPr>
          <w:rFonts w:ascii="Times New Roman" w:hAnsi="Times New Roman"/>
          <w:color w:val="000000"/>
          <w:sz w:val="24"/>
          <w:szCs w:val="24"/>
          <w:lang w:eastAsia="ru-RU"/>
        </w:rPr>
        <w:t>https://sp-norkino.ru/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</w:t>
      </w:r>
      <w:r w:rsidRPr="001A57B8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 разделе «Проекты НПА».</w:t>
      </w:r>
    </w:p>
    <w:p w:rsidR="00DD2652" w:rsidRPr="001A57B8" w:rsidRDefault="00DD2652" w:rsidP="00AC308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57B8">
        <w:rPr>
          <w:rFonts w:ascii="Times New Roman" w:hAnsi="Times New Roman"/>
          <w:sz w:val="24"/>
          <w:szCs w:val="24"/>
          <w:lang w:eastAsia="ru-RU"/>
        </w:rPr>
        <w:t xml:space="preserve">4.4. Разработчики проекта в день направления его на согласование (визирование) заинтересованным работникам Администрации также направляют работнику Администрации, ответственному за размещение информации о работе Администрации на сайте, заявку на размещение на сайте проекта и информационного сообщения к проекту. </w:t>
      </w:r>
    </w:p>
    <w:p w:rsidR="00DD2652" w:rsidRPr="001A57B8" w:rsidRDefault="00DD2652" w:rsidP="00AC308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57B8">
        <w:rPr>
          <w:rFonts w:ascii="Times New Roman" w:hAnsi="Times New Roman"/>
          <w:sz w:val="24"/>
          <w:szCs w:val="24"/>
          <w:lang w:eastAsia="ru-RU"/>
        </w:rPr>
        <w:t>В информационном сообщении к проекту необходимо указать дату начала и дату окончания приема заключений по результатам независимой антикоррупционной экспертизы, а также адрес электронной почты Администрации, на который необходимо предварительно направлять указанные заключения.</w:t>
      </w:r>
    </w:p>
    <w:p w:rsidR="00DD2652" w:rsidRPr="001A57B8" w:rsidRDefault="00DD2652" w:rsidP="00AC3080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57B8">
        <w:rPr>
          <w:rFonts w:ascii="Times New Roman" w:hAnsi="Times New Roman"/>
          <w:sz w:val="24"/>
          <w:szCs w:val="24"/>
          <w:lang w:eastAsia="ru-RU"/>
        </w:rPr>
        <w:t>Срок, устанавливаемый для приема заключений по результатам независимой антикоррупционной экспертизы, не может быть менее 3 рабочих дней.</w:t>
      </w:r>
    </w:p>
    <w:p w:rsidR="00DD2652" w:rsidRPr="001A57B8" w:rsidRDefault="00DD2652" w:rsidP="00AC308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57B8">
        <w:rPr>
          <w:rFonts w:ascii="Times New Roman" w:hAnsi="Times New Roman"/>
          <w:sz w:val="24"/>
          <w:szCs w:val="24"/>
          <w:lang w:eastAsia="ru-RU"/>
        </w:rPr>
        <w:t>4.5. Работник Администрации, размещающий информацию о работе Администрации на сайте, в этот же день размещает на сайте проект и указанное информационное сообщение.</w:t>
      </w:r>
    </w:p>
    <w:p w:rsidR="00DD2652" w:rsidRPr="001A57B8" w:rsidRDefault="00DD2652" w:rsidP="00AC308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57B8">
        <w:rPr>
          <w:rFonts w:ascii="Times New Roman" w:hAnsi="Times New Roman"/>
          <w:sz w:val="24"/>
          <w:szCs w:val="24"/>
          <w:lang w:eastAsia="ru-RU"/>
        </w:rPr>
        <w:t>По истечении срока проведения независимой экспертизы проект может быть удален с сайта.</w:t>
      </w:r>
    </w:p>
    <w:p w:rsidR="00DD2652" w:rsidRPr="001A57B8" w:rsidRDefault="00DD2652" w:rsidP="00AC3080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57B8">
        <w:rPr>
          <w:rFonts w:ascii="Times New Roman" w:hAnsi="Times New Roman"/>
          <w:sz w:val="24"/>
          <w:szCs w:val="24"/>
          <w:lang w:eastAsia="ru-RU"/>
        </w:rPr>
        <w:t>4.6. В отношении проектов, содержащих сведения, составляющие государственную тайну, или сведения конфиденциального характера, независимая антикоррупционная экспертиза не проводится. Такие акты не подлежат размещению на сайте.</w:t>
      </w:r>
    </w:p>
    <w:p w:rsidR="00DD2652" w:rsidRPr="001A57B8" w:rsidRDefault="00DD2652" w:rsidP="00AC308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hAnsi="Times New Roman"/>
          <w:sz w:val="24"/>
          <w:szCs w:val="24"/>
          <w:lang w:eastAsia="ru-RU"/>
        </w:rPr>
      </w:pPr>
      <w:r w:rsidRPr="001A57B8">
        <w:rPr>
          <w:rFonts w:ascii="Times New Roman" w:hAnsi="Times New Roman"/>
          <w:sz w:val="24"/>
          <w:szCs w:val="24"/>
          <w:lang w:eastAsia="ru-RU"/>
        </w:rPr>
        <w:t>4.7. Экспертное заключение направляется независимыми экспертами в Администрацию по почте или курьерским способом либо в виде электронного документа.</w:t>
      </w:r>
    </w:p>
    <w:p w:rsidR="00DD2652" w:rsidRPr="001A57B8" w:rsidRDefault="00DD2652" w:rsidP="00AC308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hAnsi="Times New Roman"/>
          <w:sz w:val="24"/>
          <w:szCs w:val="24"/>
          <w:lang w:eastAsia="ru-RU"/>
        </w:rPr>
      </w:pPr>
      <w:r w:rsidRPr="001A57B8">
        <w:rPr>
          <w:rFonts w:ascii="Times New Roman" w:hAnsi="Times New Roman"/>
          <w:sz w:val="24"/>
          <w:szCs w:val="24"/>
          <w:lang w:eastAsia="ru-RU"/>
        </w:rPr>
        <w:t>С целью соблюдения срока, установленного пунктом 4.3 настоящего Положения, во избежание ситуации, когда проект будет утвержден (принят) до поступления заключения по результатам независимой антикоррупционной экспертизы, независимые эксперты предварительно направляют свое заключение в виде электронного документа на адрес электронный почты, указанный в извещении, в пределах указанного срока. О направлении заключения в виде электронного документа независимыми экспертами указывается в сопроводительном письме с указанием адреса электронной почты, на которое направлялось заключение, и даты направления.</w:t>
      </w:r>
    </w:p>
    <w:p w:rsidR="00DD2652" w:rsidRPr="001A57B8" w:rsidRDefault="00DD2652" w:rsidP="00AC308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hAnsi="Times New Roman"/>
          <w:sz w:val="24"/>
          <w:szCs w:val="24"/>
          <w:lang w:eastAsia="ru-RU"/>
        </w:rPr>
      </w:pPr>
      <w:r w:rsidRPr="001A57B8">
        <w:rPr>
          <w:rFonts w:ascii="Times New Roman" w:hAnsi="Times New Roman"/>
          <w:sz w:val="24"/>
          <w:szCs w:val="24"/>
          <w:lang w:eastAsia="ru-RU"/>
        </w:rPr>
        <w:t>4.8. В случае поступления заключения независимого эксперта в электронном виде работник Администрации, ответственный за размещение информации о работе Администрации сайте, информирует об этом разработчиков проекта и специалиста по правовой работе с приложением такого заключения на бумажном носителе, а также передает им такое заключение в электронном виде.</w:t>
      </w:r>
    </w:p>
    <w:p w:rsidR="00DD2652" w:rsidRPr="001A57B8" w:rsidRDefault="00DD2652" w:rsidP="00AC308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hAnsi="Times New Roman"/>
          <w:sz w:val="24"/>
          <w:szCs w:val="24"/>
          <w:lang w:eastAsia="ru-RU"/>
        </w:rPr>
      </w:pPr>
      <w:r w:rsidRPr="001A57B8">
        <w:rPr>
          <w:rFonts w:ascii="Times New Roman" w:hAnsi="Times New Roman"/>
          <w:sz w:val="24"/>
          <w:szCs w:val="24"/>
          <w:lang w:eastAsia="ru-RU"/>
        </w:rPr>
        <w:t>В случае не поступления заключения независимых экспертов по истечении срока, установленного для приема заключений по результатам независимой антикоррупционной экспертизы, работник Администрации, ответственный за размещение информации о работе Администрации на сайте, информирует об этом разработчиков проекта и специалиста по правовой работе.</w:t>
      </w:r>
    </w:p>
    <w:p w:rsidR="00DD2652" w:rsidRPr="001A57B8" w:rsidRDefault="00DD2652" w:rsidP="00AC308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hAnsi="Times New Roman"/>
          <w:sz w:val="24"/>
          <w:szCs w:val="24"/>
          <w:lang w:eastAsia="ru-RU"/>
        </w:rPr>
      </w:pPr>
      <w:r w:rsidRPr="001A57B8">
        <w:rPr>
          <w:rFonts w:ascii="Times New Roman" w:hAnsi="Times New Roman"/>
          <w:sz w:val="24"/>
          <w:szCs w:val="24"/>
          <w:lang w:eastAsia="ru-RU"/>
        </w:rPr>
        <w:t>4.9. Заключение по результатам независимой антикоррупционной экспертизы носит рекомендательный характер и подлежит обязательному рассмотрению Администрацией в тридцатидневный срок со дня его получения.</w:t>
      </w:r>
    </w:p>
    <w:p w:rsidR="00DD2652" w:rsidRPr="001A57B8" w:rsidRDefault="00DD2652" w:rsidP="00AC308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hAnsi="Times New Roman"/>
          <w:sz w:val="24"/>
          <w:szCs w:val="24"/>
          <w:lang w:eastAsia="ru-RU"/>
        </w:rPr>
      </w:pPr>
      <w:r w:rsidRPr="001A57B8">
        <w:rPr>
          <w:rFonts w:ascii="Times New Roman" w:hAnsi="Times New Roman"/>
          <w:sz w:val="24"/>
          <w:szCs w:val="24"/>
          <w:lang w:eastAsia="ru-RU"/>
        </w:rPr>
        <w:t>4.10. Заключение по результатам независимой антикоррупционной экспертизы подлежит рассмотрению разработчиками проекта совместно со специалистом по правовой работе.</w:t>
      </w:r>
    </w:p>
    <w:p w:rsidR="00DD2652" w:rsidRPr="001A57B8" w:rsidRDefault="00DD2652" w:rsidP="00AC308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hAnsi="Times New Roman"/>
          <w:sz w:val="24"/>
          <w:szCs w:val="24"/>
          <w:lang w:eastAsia="ru-RU"/>
        </w:rPr>
      </w:pPr>
      <w:r w:rsidRPr="001A57B8">
        <w:rPr>
          <w:rFonts w:ascii="Times New Roman" w:hAnsi="Times New Roman"/>
          <w:sz w:val="24"/>
          <w:szCs w:val="24"/>
          <w:lang w:eastAsia="ru-RU"/>
        </w:rPr>
        <w:t>4.11. В случае согласия с выводами либо с частью выводов, содержащихся в заключении по результатам независимой антикоррупционной экспертизы, положения проекта, способствующие созданию условий для проявления коррупции, устраняются на стадии доработки разработчиками проекта.</w:t>
      </w:r>
    </w:p>
    <w:p w:rsidR="00DD2652" w:rsidRPr="001A57B8" w:rsidRDefault="00DD2652" w:rsidP="00AC308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hAnsi="Times New Roman"/>
          <w:sz w:val="24"/>
          <w:szCs w:val="24"/>
          <w:lang w:eastAsia="ru-RU"/>
        </w:rPr>
      </w:pPr>
      <w:r w:rsidRPr="001A57B8">
        <w:rPr>
          <w:rFonts w:ascii="Times New Roman" w:hAnsi="Times New Roman"/>
          <w:sz w:val="24"/>
          <w:szCs w:val="24"/>
          <w:lang w:eastAsia="ru-RU"/>
        </w:rPr>
        <w:lastRenderedPageBreak/>
        <w:t>4.12. В случае несогласия разработчика проекта с результатами независимой антикоррупционной экспертизы вопрос выносится на рассмотрение Главы Администрации. Разработчик проекта по согласованию со специалистом по правовой работе в течение 2 дней с момента окончания срока, установленного для приема экспертных заключений независимой антикоррупционной экспертизы, направляет докладную записку Главе сельского поселения с мотивированным обоснованием своего несогласия с выводами, содержащимися в заключениях независимых экспертов, и прикладывает проект, заключения и иные необходимые документы.</w:t>
      </w:r>
    </w:p>
    <w:p w:rsidR="00DD2652" w:rsidRPr="001A57B8" w:rsidRDefault="00DD2652" w:rsidP="00AC308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hAnsi="Times New Roman"/>
          <w:sz w:val="24"/>
          <w:szCs w:val="24"/>
          <w:lang w:eastAsia="ru-RU"/>
        </w:rPr>
      </w:pPr>
      <w:r w:rsidRPr="001A57B8">
        <w:rPr>
          <w:rFonts w:ascii="Times New Roman" w:hAnsi="Times New Roman"/>
          <w:sz w:val="24"/>
          <w:szCs w:val="24"/>
          <w:lang w:eastAsia="ru-RU"/>
        </w:rPr>
        <w:t>4.13. Глава сельского поселения рассматривает поступившие материалы в течение 2 рабочих дней с момента поступления докладной записки, указанной в пункте 4.13 настоящего Порядка, и принимает одно из следующих решений:</w:t>
      </w:r>
    </w:p>
    <w:p w:rsidR="00DD2652" w:rsidRPr="001A57B8" w:rsidRDefault="00DD2652" w:rsidP="00AC308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hAnsi="Times New Roman"/>
          <w:sz w:val="24"/>
          <w:szCs w:val="24"/>
          <w:lang w:eastAsia="ru-RU"/>
        </w:rPr>
      </w:pPr>
      <w:r w:rsidRPr="001A57B8">
        <w:rPr>
          <w:rFonts w:ascii="Times New Roman" w:hAnsi="Times New Roman"/>
          <w:sz w:val="24"/>
          <w:szCs w:val="24"/>
          <w:lang w:eastAsia="ru-RU"/>
        </w:rPr>
        <w:t>- о признании выводов или части выводов, содержащихся в заключениях по результатам независимой антикоррупционной экспертизы о наличии в проекте признаков коррупциогенности, обоснованными и направлении проекта его разработчикам для устранения коррупционных факторов;</w:t>
      </w:r>
    </w:p>
    <w:p w:rsidR="00DD2652" w:rsidRPr="001A57B8" w:rsidRDefault="00DD2652" w:rsidP="00AC308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hAnsi="Times New Roman"/>
          <w:sz w:val="24"/>
          <w:szCs w:val="24"/>
          <w:lang w:eastAsia="ru-RU"/>
        </w:rPr>
      </w:pPr>
      <w:r w:rsidRPr="001A57B8">
        <w:rPr>
          <w:rFonts w:ascii="Times New Roman" w:hAnsi="Times New Roman"/>
          <w:sz w:val="24"/>
          <w:szCs w:val="24"/>
          <w:lang w:eastAsia="ru-RU"/>
        </w:rPr>
        <w:t>- о признании выводов, содержащихся в заключениях по результатам независимой антикоррупционной экспертизы о наличии в проекте признаков коррупциогенности, необоснованными и направлении проекта на согласование в представленной редакции.</w:t>
      </w:r>
    </w:p>
    <w:p w:rsidR="00DD2652" w:rsidRPr="001A57B8" w:rsidRDefault="00DD2652" w:rsidP="00AC308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1"/>
        <w:rPr>
          <w:rFonts w:ascii="Times New Roman" w:hAnsi="Times New Roman"/>
          <w:sz w:val="24"/>
          <w:szCs w:val="24"/>
          <w:lang w:eastAsia="ru-RU"/>
        </w:rPr>
      </w:pPr>
      <w:r w:rsidRPr="001A57B8">
        <w:rPr>
          <w:rFonts w:ascii="Times New Roman" w:hAnsi="Times New Roman"/>
          <w:sz w:val="24"/>
          <w:szCs w:val="24"/>
          <w:lang w:eastAsia="ru-RU"/>
        </w:rPr>
        <w:t>4.14. В тридцатидневный срок с момента поступления заключения от независимого эксперта разработчики проекта направляют ему мотивированный ответ, согласованный со специалистом по правовой работе.</w:t>
      </w:r>
    </w:p>
    <w:p w:rsidR="00DD2652" w:rsidRPr="001A57B8" w:rsidRDefault="00DD2652" w:rsidP="00AC308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  <w:r w:rsidRPr="001A57B8">
        <w:rPr>
          <w:rFonts w:ascii="Times New Roman" w:hAnsi="Times New Roman"/>
          <w:sz w:val="24"/>
          <w:szCs w:val="24"/>
          <w:lang w:eastAsia="ru-RU"/>
        </w:rPr>
        <w:t>4.15. В случае поступления в Совет и Администрацию заключений по результатам независимой антикоррупционной экспертизы действующих нормативных правовых актов Совета и Администрации, они в этот же рабочий день передаются работникам Администрации, разработавшим данный правовой акт, и специалисту по правовой работе для рассмотрения в порядке, установленном пунктами 4.9 – 4.13 настоящего Положения.</w:t>
      </w:r>
    </w:p>
    <w:p w:rsidR="00DD2652" w:rsidRPr="001A57B8" w:rsidRDefault="00DD2652" w:rsidP="00AC308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D2652" w:rsidRPr="001A57B8" w:rsidRDefault="00DD2652" w:rsidP="00AC308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D2652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D2652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D2652" w:rsidRPr="001A57B8" w:rsidRDefault="00DD2652" w:rsidP="00AC3080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D2652" w:rsidRPr="001A57B8" w:rsidRDefault="00DD2652" w:rsidP="006A487E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1A57B8">
        <w:rPr>
          <w:rFonts w:ascii="Times New Roman" w:hAnsi="Times New Roman"/>
          <w:sz w:val="24"/>
          <w:szCs w:val="24"/>
          <w:lang w:eastAsia="ru-RU"/>
        </w:rPr>
        <w:lastRenderedPageBreak/>
        <w:t xml:space="preserve">                                         </w:t>
      </w: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</w:t>
      </w:r>
      <w:r w:rsidRPr="001A57B8">
        <w:rPr>
          <w:rFonts w:ascii="Times New Roman" w:hAnsi="Times New Roman"/>
          <w:sz w:val="24"/>
          <w:szCs w:val="24"/>
          <w:lang w:eastAsia="ru-RU"/>
        </w:rPr>
        <w:t>Приложение 1</w:t>
      </w:r>
    </w:p>
    <w:p w:rsidR="00DD2652" w:rsidRPr="001A57B8" w:rsidRDefault="00DD2652" w:rsidP="006A487E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1A57B8">
        <w:rPr>
          <w:rFonts w:ascii="Times New Roman" w:hAnsi="Times New Roman"/>
          <w:sz w:val="24"/>
          <w:szCs w:val="24"/>
          <w:lang w:eastAsia="ar-SA"/>
        </w:rPr>
        <w:t xml:space="preserve">                                                                        </w:t>
      </w:r>
      <w:r>
        <w:rPr>
          <w:rFonts w:ascii="Times New Roman" w:hAnsi="Times New Roman"/>
          <w:sz w:val="24"/>
          <w:szCs w:val="24"/>
          <w:lang w:eastAsia="ar-SA"/>
        </w:rPr>
        <w:t xml:space="preserve">            </w:t>
      </w:r>
      <w:r w:rsidRPr="001A57B8">
        <w:rPr>
          <w:rFonts w:ascii="Times New Roman" w:hAnsi="Times New Roman"/>
          <w:sz w:val="24"/>
          <w:szCs w:val="24"/>
          <w:lang w:eastAsia="ar-SA"/>
        </w:rPr>
        <w:t xml:space="preserve">к Порядку проведения </w:t>
      </w:r>
    </w:p>
    <w:p w:rsidR="00DD2652" w:rsidRPr="001A57B8" w:rsidRDefault="00DD2652" w:rsidP="006A487E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1A57B8">
        <w:rPr>
          <w:rFonts w:ascii="Times New Roman" w:hAnsi="Times New Roman"/>
          <w:sz w:val="24"/>
          <w:szCs w:val="24"/>
          <w:lang w:eastAsia="ar-SA"/>
        </w:rPr>
        <w:t xml:space="preserve">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eastAsia="ar-SA"/>
        </w:rPr>
        <w:t xml:space="preserve">             </w:t>
      </w:r>
      <w:r w:rsidRPr="001A57B8">
        <w:rPr>
          <w:rFonts w:ascii="Times New Roman" w:hAnsi="Times New Roman"/>
          <w:sz w:val="24"/>
          <w:szCs w:val="24"/>
          <w:lang w:eastAsia="ar-SA"/>
        </w:rPr>
        <w:t xml:space="preserve">антикоррупционной экспертизы </w:t>
      </w:r>
    </w:p>
    <w:p w:rsidR="00DD2652" w:rsidRPr="001A57B8" w:rsidRDefault="00DD2652" w:rsidP="006A487E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1A57B8">
        <w:rPr>
          <w:rFonts w:ascii="Times New Roman" w:hAnsi="Times New Roman"/>
          <w:sz w:val="24"/>
          <w:szCs w:val="24"/>
          <w:lang w:eastAsia="ar-SA"/>
        </w:rPr>
        <w:t xml:space="preserve">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eastAsia="ar-SA"/>
        </w:rPr>
        <w:t xml:space="preserve">             </w:t>
      </w:r>
      <w:r w:rsidRPr="001A57B8">
        <w:rPr>
          <w:rFonts w:ascii="Times New Roman" w:hAnsi="Times New Roman"/>
          <w:sz w:val="24"/>
          <w:szCs w:val="24"/>
          <w:lang w:eastAsia="ar-SA"/>
        </w:rPr>
        <w:t xml:space="preserve">муниципальных нормативных </w:t>
      </w:r>
    </w:p>
    <w:p w:rsidR="00DD2652" w:rsidRPr="001A57B8" w:rsidRDefault="00DD2652" w:rsidP="006A487E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1A57B8">
        <w:rPr>
          <w:rFonts w:ascii="Times New Roman" w:hAnsi="Times New Roman"/>
          <w:sz w:val="24"/>
          <w:szCs w:val="24"/>
          <w:lang w:eastAsia="ar-SA"/>
        </w:rPr>
        <w:t xml:space="preserve">                                                              </w:t>
      </w:r>
      <w:r>
        <w:rPr>
          <w:rFonts w:ascii="Times New Roman" w:hAnsi="Times New Roman"/>
          <w:sz w:val="24"/>
          <w:szCs w:val="24"/>
          <w:lang w:eastAsia="ar-SA"/>
        </w:rPr>
        <w:t xml:space="preserve">            </w:t>
      </w:r>
      <w:r w:rsidRPr="001A57B8">
        <w:rPr>
          <w:rFonts w:ascii="Times New Roman" w:hAnsi="Times New Roman"/>
          <w:sz w:val="24"/>
          <w:szCs w:val="24"/>
          <w:lang w:eastAsia="ar-SA"/>
        </w:rPr>
        <w:t xml:space="preserve">правовых актов, </w:t>
      </w:r>
    </w:p>
    <w:p w:rsidR="00DD2652" w:rsidRPr="001A57B8" w:rsidRDefault="00DD2652" w:rsidP="006A487E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1A57B8">
        <w:rPr>
          <w:rFonts w:ascii="Times New Roman" w:hAnsi="Times New Roman"/>
          <w:sz w:val="24"/>
          <w:szCs w:val="24"/>
          <w:lang w:eastAsia="ar-SA"/>
        </w:rPr>
        <w:t xml:space="preserve">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eastAsia="ar-SA"/>
        </w:rPr>
        <w:t xml:space="preserve">              </w:t>
      </w:r>
      <w:r w:rsidRPr="001A57B8">
        <w:rPr>
          <w:rFonts w:ascii="Times New Roman" w:hAnsi="Times New Roman"/>
          <w:sz w:val="24"/>
          <w:szCs w:val="24"/>
          <w:lang w:eastAsia="ar-SA"/>
        </w:rPr>
        <w:t xml:space="preserve">принимаемых Администрацией </w:t>
      </w: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Pr="001A57B8" w:rsidRDefault="00DD2652" w:rsidP="00AC3080">
      <w:pPr>
        <w:suppressAutoHyphens/>
        <w:autoSpaceDE w:val="0"/>
        <w:spacing w:after="0" w:line="240" w:lineRule="auto"/>
        <w:ind w:firstLine="540"/>
        <w:jc w:val="right"/>
        <w:rPr>
          <w:rFonts w:ascii="Times New Roman" w:hAnsi="Times New Roman"/>
          <w:sz w:val="24"/>
          <w:szCs w:val="24"/>
          <w:lang w:eastAsia="ar-SA"/>
        </w:rPr>
      </w:pP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1A57B8">
        <w:rPr>
          <w:rFonts w:ascii="Times New Roman" w:hAnsi="Times New Roman"/>
          <w:sz w:val="24"/>
          <w:szCs w:val="24"/>
          <w:lang w:eastAsia="ru-RU"/>
        </w:rPr>
        <w:t>ЖУРНАЛ</w:t>
      </w: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1A57B8">
        <w:rPr>
          <w:rFonts w:ascii="Times New Roman" w:hAnsi="Times New Roman"/>
          <w:sz w:val="24"/>
          <w:szCs w:val="24"/>
          <w:lang w:eastAsia="ru-RU"/>
        </w:rPr>
        <w:t>РЕГИСТРАЦИИ ПРОЕКТОВ НОРМАТИВНЫХ ПРАВОВЫХ АКТОВ И НОРМАТИВНЫХ ПРАВОВЫХ АКТОВ СОВЕТА И АДМИНИСТРАЦИИ, ПОСТУПИВШИХ ДЛЯ ПРОВЕДЕНИЯ АНТИКОРРУПЦИОННОЙ ЭКСПЕРТИЗЫ</w:t>
      </w:r>
    </w:p>
    <w:p w:rsidR="00DD2652" w:rsidRPr="001A57B8" w:rsidRDefault="00DD2652" w:rsidP="00AC3080">
      <w:pPr>
        <w:suppressAutoHyphens/>
        <w:autoSpaceDE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  <w:lang w:eastAsia="ar-SA"/>
        </w:rPr>
      </w:pPr>
    </w:p>
    <w:tbl>
      <w:tblPr>
        <w:tblW w:w="93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1447"/>
        <w:gridCol w:w="1326"/>
        <w:gridCol w:w="1539"/>
        <w:gridCol w:w="1777"/>
        <w:gridCol w:w="1648"/>
        <w:gridCol w:w="1067"/>
      </w:tblGrid>
      <w:tr w:rsidR="00DD2652" w:rsidRPr="00242087" w:rsidTr="00001D5C">
        <w:tc>
          <w:tcPr>
            <w:tcW w:w="540" w:type="dxa"/>
          </w:tcPr>
          <w:p w:rsidR="00DD2652" w:rsidRPr="001A57B8" w:rsidRDefault="00DD2652" w:rsidP="00AC30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57B8">
              <w:rPr>
                <w:rFonts w:ascii="Times New Roman" w:hAnsi="Times New Roman"/>
                <w:sz w:val="24"/>
                <w:szCs w:val="24"/>
                <w:lang w:eastAsia="ru-RU"/>
              </w:rPr>
              <w:t>№п/п</w:t>
            </w:r>
          </w:p>
        </w:tc>
        <w:tc>
          <w:tcPr>
            <w:tcW w:w="1447" w:type="dxa"/>
          </w:tcPr>
          <w:p w:rsidR="00DD2652" w:rsidRPr="001A57B8" w:rsidRDefault="00DD2652" w:rsidP="00AC30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57B8">
              <w:rPr>
                <w:rFonts w:ascii="Times New Roman" w:hAnsi="Times New Roman"/>
                <w:sz w:val="24"/>
                <w:szCs w:val="24"/>
                <w:lang w:eastAsia="ru-RU"/>
              </w:rPr>
              <w:t>Дата поступления</w:t>
            </w:r>
          </w:p>
          <w:p w:rsidR="00DD2652" w:rsidRPr="001A57B8" w:rsidRDefault="00DD2652" w:rsidP="00AC30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57B8">
              <w:rPr>
                <w:rFonts w:ascii="Times New Roman" w:hAnsi="Times New Roman"/>
                <w:sz w:val="24"/>
                <w:szCs w:val="24"/>
                <w:lang w:eastAsia="ru-RU"/>
              </w:rPr>
              <w:t>проекта НПА (НПА)</w:t>
            </w:r>
          </w:p>
        </w:tc>
        <w:tc>
          <w:tcPr>
            <w:tcW w:w="1326" w:type="dxa"/>
          </w:tcPr>
          <w:p w:rsidR="00DD2652" w:rsidRPr="001A57B8" w:rsidRDefault="00DD2652" w:rsidP="00AC30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57B8">
              <w:rPr>
                <w:rFonts w:ascii="Times New Roman" w:hAnsi="Times New Roman"/>
                <w:sz w:val="24"/>
                <w:szCs w:val="24"/>
                <w:lang w:eastAsia="ru-RU"/>
              </w:rPr>
              <w:t>Вид и наименование проекта НПА (НПА)</w:t>
            </w:r>
          </w:p>
        </w:tc>
        <w:tc>
          <w:tcPr>
            <w:tcW w:w="1539" w:type="dxa"/>
          </w:tcPr>
          <w:p w:rsidR="00DD2652" w:rsidRPr="001A57B8" w:rsidRDefault="00DD2652" w:rsidP="00AC30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57B8">
              <w:rPr>
                <w:rFonts w:ascii="Times New Roman" w:hAnsi="Times New Roman"/>
                <w:sz w:val="24"/>
                <w:szCs w:val="24"/>
                <w:lang w:eastAsia="ru-RU"/>
              </w:rPr>
              <w:t>Должностное лицо, вносящее проект НПА</w:t>
            </w:r>
          </w:p>
        </w:tc>
        <w:tc>
          <w:tcPr>
            <w:tcW w:w="1777" w:type="dxa"/>
          </w:tcPr>
          <w:p w:rsidR="00DD2652" w:rsidRPr="001A57B8" w:rsidRDefault="00DD2652" w:rsidP="00AC30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57B8">
              <w:rPr>
                <w:rFonts w:ascii="Times New Roman" w:hAnsi="Times New Roman"/>
                <w:sz w:val="24"/>
                <w:szCs w:val="24"/>
                <w:lang w:eastAsia="ru-RU"/>
              </w:rPr>
              <w:t>Дата проведения антикоррупционной экспертизы проекта НПА (НПА)</w:t>
            </w:r>
          </w:p>
        </w:tc>
        <w:tc>
          <w:tcPr>
            <w:tcW w:w="1648" w:type="dxa"/>
          </w:tcPr>
          <w:p w:rsidR="00DD2652" w:rsidRPr="001A57B8" w:rsidRDefault="00DD2652" w:rsidP="00AC30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57B8">
              <w:rPr>
                <w:rFonts w:ascii="Times New Roman" w:hAnsi="Times New Roman"/>
                <w:sz w:val="24"/>
                <w:szCs w:val="24"/>
                <w:lang w:eastAsia="ru-RU"/>
              </w:rPr>
              <w:t>Результат антикоррупционной экспертизы</w:t>
            </w:r>
          </w:p>
        </w:tc>
        <w:tc>
          <w:tcPr>
            <w:tcW w:w="1067" w:type="dxa"/>
          </w:tcPr>
          <w:p w:rsidR="00DD2652" w:rsidRPr="001A57B8" w:rsidRDefault="00DD2652" w:rsidP="00AC30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57B8">
              <w:rPr>
                <w:rFonts w:ascii="Times New Roman" w:hAnsi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DD2652" w:rsidRPr="00242087" w:rsidTr="00001D5C">
        <w:tc>
          <w:tcPr>
            <w:tcW w:w="540" w:type="dxa"/>
          </w:tcPr>
          <w:p w:rsidR="00DD2652" w:rsidRPr="001A57B8" w:rsidRDefault="00DD2652" w:rsidP="00AC30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7" w:type="dxa"/>
          </w:tcPr>
          <w:p w:rsidR="00DD2652" w:rsidRPr="001A57B8" w:rsidRDefault="00DD2652" w:rsidP="00AC30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326" w:type="dxa"/>
          </w:tcPr>
          <w:p w:rsidR="00DD2652" w:rsidRPr="001A57B8" w:rsidRDefault="00DD2652" w:rsidP="00AC30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39" w:type="dxa"/>
          </w:tcPr>
          <w:p w:rsidR="00DD2652" w:rsidRPr="001A57B8" w:rsidRDefault="00DD2652" w:rsidP="00AC30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77" w:type="dxa"/>
          </w:tcPr>
          <w:p w:rsidR="00DD2652" w:rsidRPr="001A57B8" w:rsidRDefault="00DD2652" w:rsidP="00AC30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48" w:type="dxa"/>
          </w:tcPr>
          <w:p w:rsidR="00DD2652" w:rsidRPr="001A57B8" w:rsidRDefault="00DD2652" w:rsidP="00AC30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67" w:type="dxa"/>
          </w:tcPr>
          <w:p w:rsidR="00DD2652" w:rsidRPr="001A57B8" w:rsidRDefault="00DD2652" w:rsidP="00AC30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DD2652" w:rsidRPr="001A57B8" w:rsidRDefault="00DD2652" w:rsidP="00AC3080">
      <w:pPr>
        <w:suppressAutoHyphens/>
        <w:autoSpaceDE w:val="0"/>
        <w:spacing w:after="0" w:line="240" w:lineRule="auto"/>
        <w:ind w:firstLine="540"/>
        <w:rPr>
          <w:rFonts w:ascii="Times New Roman" w:hAnsi="Times New Roman"/>
          <w:sz w:val="24"/>
          <w:szCs w:val="24"/>
          <w:lang w:eastAsia="ar-SA"/>
        </w:rPr>
      </w:pPr>
    </w:p>
    <w:p w:rsidR="00DD2652" w:rsidRPr="001A57B8" w:rsidRDefault="00DD2652" w:rsidP="00AC3080">
      <w:pPr>
        <w:suppressAutoHyphens/>
        <w:autoSpaceDE w:val="0"/>
        <w:spacing w:after="0" w:line="240" w:lineRule="auto"/>
        <w:ind w:firstLine="540"/>
        <w:rPr>
          <w:rFonts w:ascii="Times New Roman" w:hAnsi="Times New Roman"/>
          <w:sz w:val="24"/>
          <w:szCs w:val="24"/>
          <w:lang w:eastAsia="ar-SA"/>
        </w:rPr>
      </w:pPr>
    </w:p>
    <w:p w:rsidR="00DD2652" w:rsidRPr="001A57B8" w:rsidRDefault="00DD2652" w:rsidP="00AC3080">
      <w:pPr>
        <w:suppressAutoHyphens/>
        <w:autoSpaceDE w:val="0"/>
        <w:spacing w:after="0" w:line="240" w:lineRule="auto"/>
        <w:ind w:firstLine="540"/>
        <w:rPr>
          <w:rFonts w:ascii="Times New Roman" w:hAnsi="Times New Roman"/>
          <w:sz w:val="24"/>
          <w:szCs w:val="24"/>
          <w:lang w:eastAsia="ar-SA"/>
        </w:rPr>
      </w:pPr>
    </w:p>
    <w:p w:rsidR="00DD2652" w:rsidRPr="001A57B8" w:rsidRDefault="00DD2652" w:rsidP="00AC3080">
      <w:pPr>
        <w:suppressAutoHyphens/>
        <w:autoSpaceDE w:val="0"/>
        <w:spacing w:after="0" w:line="240" w:lineRule="auto"/>
        <w:ind w:firstLine="540"/>
        <w:rPr>
          <w:rFonts w:ascii="Times New Roman" w:hAnsi="Times New Roman"/>
          <w:sz w:val="24"/>
          <w:szCs w:val="24"/>
          <w:lang w:eastAsia="ar-SA"/>
        </w:rPr>
      </w:pPr>
      <w:r w:rsidRPr="001A57B8">
        <w:rPr>
          <w:rFonts w:ascii="Times New Roman" w:hAnsi="Times New Roman"/>
          <w:sz w:val="24"/>
          <w:szCs w:val="24"/>
          <w:lang w:eastAsia="ar-SA"/>
        </w:rPr>
        <w:t>Примечание: НПА – нормативный правовой акт</w:t>
      </w:r>
    </w:p>
    <w:p w:rsidR="00DD2652" w:rsidRPr="001A57B8" w:rsidRDefault="00DD2652" w:rsidP="00AC3080">
      <w:pPr>
        <w:suppressAutoHyphens/>
        <w:autoSpaceDE w:val="0"/>
        <w:spacing w:after="0" w:line="240" w:lineRule="auto"/>
        <w:ind w:firstLine="540"/>
        <w:rPr>
          <w:rFonts w:ascii="Times New Roman" w:hAnsi="Times New Roman"/>
          <w:sz w:val="24"/>
          <w:szCs w:val="24"/>
          <w:lang w:eastAsia="ar-SA"/>
        </w:rPr>
      </w:pPr>
    </w:p>
    <w:p w:rsidR="00DD2652" w:rsidRPr="001A57B8" w:rsidRDefault="00DD2652" w:rsidP="00AC3080">
      <w:pPr>
        <w:suppressAutoHyphens/>
        <w:autoSpaceDE w:val="0"/>
        <w:spacing w:after="0" w:line="240" w:lineRule="auto"/>
        <w:ind w:firstLine="540"/>
        <w:rPr>
          <w:rFonts w:ascii="Times New Roman" w:hAnsi="Times New Roman"/>
          <w:sz w:val="24"/>
          <w:szCs w:val="24"/>
          <w:lang w:eastAsia="ar-SA"/>
        </w:rPr>
      </w:pPr>
    </w:p>
    <w:p w:rsidR="00DD2652" w:rsidRPr="001A57B8" w:rsidRDefault="00DD2652" w:rsidP="00AC3080">
      <w:pPr>
        <w:suppressAutoHyphens/>
        <w:autoSpaceDE w:val="0"/>
        <w:spacing w:after="0" w:line="240" w:lineRule="auto"/>
        <w:ind w:firstLine="540"/>
        <w:rPr>
          <w:rFonts w:ascii="Times New Roman" w:hAnsi="Times New Roman"/>
          <w:sz w:val="24"/>
          <w:szCs w:val="24"/>
          <w:lang w:eastAsia="ar-SA"/>
        </w:rPr>
      </w:pPr>
    </w:p>
    <w:p w:rsidR="00DD2652" w:rsidRPr="001A57B8" w:rsidRDefault="00DD2652" w:rsidP="00AC3080">
      <w:pPr>
        <w:suppressAutoHyphens/>
        <w:autoSpaceDE w:val="0"/>
        <w:spacing w:after="0" w:line="240" w:lineRule="auto"/>
        <w:ind w:firstLine="540"/>
        <w:rPr>
          <w:rFonts w:ascii="Times New Roman" w:hAnsi="Times New Roman"/>
          <w:sz w:val="24"/>
          <w:szCs w:val="24"/>
          <w:lang w:eastAsia="ar-SA"/>
        </w:rPr>
      </w:pP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1A57B8">
        <w:rPr>
          <w:rFonts w:ascii="Times New Roman" w:hAnsi="Times New Roman"/>
          <w:sz w:val="24"/>
          <w:szCs w:val="24"/>
          <w:lang w:eastAsia="ru-RU"/>
        </w:rPr>
        <w:lastRenderedPageBreak/>
        <w:t xml:space="preserve">                                                         </w:t>
      </w:r>
      <w:r>
        <w:rPr>
          <w:rFonts w:ascii="Times New Roman" w:hAnsi="Times New Roman"/>
          <w:sz w:val="24"/>
          <w:szCs w:val="24"/>
          <w:lang w:eastAsia="ru-RU"/>
        </w:rPr>
        <w:t xml:space="preserve">              </w:t>
      </w:r>
    </w:p>
    <w:p w:rsidR="00DD2652" w:rsidRPr="001A57B8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</w:t>
      </w:r>
      <w:r w:rsidRPr="001A57B8">
        <w:rPr>
          <w:rFonts w:ascii="Times New Roman" w:hAnsi="Times New Roman"/>
          <w:sz w:val="24"/>
          <w:szCs w:val="24"/>
          <w:lang w:eastAsia="ru-RU"/>
        </w:rPr>
        <w:t>Приложение 2</w:t>
      </w:r>
    </w:p>
    <w:p w:rsidR="00DD2652" w:rsidRPr="001A57B8" w:rsidRDefault="00DD2652" w:rsidP="008D47B3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1A57B8">
        <w:rPr>
          <w:rFonts w:ascii="Times New Roman" w:hAnsi="Times New Roman"/>
          <w:sz w:val="24"/>
          <w:szCs w:val="24"/>
          <w:lang w:eastAsia="ar-SA"/>
        </w:rPr>
        <w:t xml:space="preserve">                                                                        </w:t>
      </w:r>
      <w:r>
        <w:rPr>
          <w:rFonts w:ascii="Times New Roman" w:hAnsi="Times New Roman"/>
          <w:sz w:val="24"/>
          <w:szCs w:val="24"/>
          <w:lang w:eastAsia="ar-SA"/>
        </w:rPr>
        <w:t xml:space="preserve">             </w:t>
      </w:r>
      <w:r w:rsidRPr="001A57B8">
        <w:rPr>
          <w:rFonts w:ascii="Times New Roman" w:hAnsi="Times New Roman"/>
          <w:sz w:val="24"/>
          <w:szCs w:val="24"/>
          <w:lang w:eastAsia="ar-SA"/>
        </w:rPr>
        <w:t xml:space="preserve">к Порядку проведения </w:t>
      </w:r>
    </w:p>
    <w:p w:rsidR="00DD2652" w:rsidRPr="001A57B8" w:rsidRDefault="00DD2652" w:rsidP="008D47B3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1A57B8">
        <w:rPr>
          <w:rFonts w:ascii="Times New Roman" w:hAnsi="Times New Roman"/>
          <w:sz w:val="24"/>
          <w:szCs w:val="24"/>
          <w:lang w:eastAsia="ar-SA"/>
        </w:rPr>
        <w:t xml:space="preserve">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eastAsia="ar-SA"/>
        </w:rPr>
        <w:t xml:space="preserve">             </w:t>
      </w:r>
      <w:r w:rsidRPr="001A57B8">
        <w:rPr>
          <w:rFonts w:ascii="Times New Roman" w:hAnsi="Times New Roman"/>
          <w:sz w:val="24"/>
          <w:szCs w:val="24"/>
          <w:lang w:eastAsia="ar-SA"/>
        </w:rPr>
        <w:t xml:space="preserve">антикоррупционной экспертизы </w:t>
      </w:r>
    </w:p>
    <w:p w:rsidR="00DD2652" w:rsidRPr="001A57B8" w:rsidRDefault="00DD2652" w:rsidP="008D47B3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1A57B8">
        <w:rPr>
          <w:rFonts w:ascii="Times New Roman" w:hAnsi="Times New Roman"/>
          <w:sz w:val="24"/>
          <w:szCs w:val="24"/>
          <w:lang w:eastAsia="ar-SA"/>
        </w:rPr>
        <w:t xml:space="preserve">                                                                           </w:t>
      </w:r>
      <w:r>
        <w:rPr>
          <w:rFonts w:ascii="Times New Roman" w:hAnsi="Times New Roman"/>
          <w:sz w:val="24"/>
          <w:szCs w:val="24"/>
          <w:lang w:eastAsia="ar-SA"/>
        </w:rPr>
        <w:t xml:space="preserve">                      </w:t>
      </w:r>
      <w:r w:rsidRPr="001A57B8">
        <w:rPr>
          <w:rFonts w:ascii="Times New Roman" w:hAnsi="Times New Roman"/>
          <w:sz w:val="24"/>
          <w:szCs w:val="24"/>
          <w:lang w:eastAsia="ar-SA"/>
        </w:rPr>
        <w:t xml:space="preserve">муниципальных нормативных </w:t>
      </w:r>
    </w:p>
    <w:p w:rsidR="00DD2652" w:rsidRPr="001A57B8" w:rsidRDefault="00DD2652" w:rsidP="008D47B3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1A57B8">
        <w:rPr>
          <w:rFonts w:ascii="Times New Roman" w:hAnsi="Times New Roman"/>
          <w:sz w:val="24"/>
          <w:szCs w:val="24"/>
          <w:lang w:eastAsia="ar-SA"/>
        </w:rPr>
        <w:t xml:space="preserve">                                                              </w:t>
      </w:r>
      <w:r>
        <w:rPr>
          <w:rFonts w:ascii="Times New Roman" w:hAnsi="Times New Roman"/>
          <w:sz w:val="24"/>
          <w:szCs w:val="24"/>
          <w:lang w:eastAsia="ar-SA"/>
        </w:rPr>
        <w:t xml:space="preserve">            </w:t>
      </w:r>
      <w:r w:rsidRPr="001A57B8">
        <w:rPr>
          <w:rFonts w:ascii="Times New Roman" w:hAnsi="Times New Roman"/>
          <w:sz w:val="24"/>
          <w:szCs w:val="24"/>
          <w:lang w:eastAsia="ar-SA"/>
        </w:rPr>
        <w:t xml:space="preserve">правовых актов, </w:t>
      </w:r>
    </w:p>
    <w:p w:rsidR="00DD2652" w:rsidRPr="001A57B8" w:rsidRDefault="00DD2652" w:rsidP="008D47B3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1A57B8">
        <w:rPr>
          <w:rFonts w:ascii="Times New Roman" w:hAnsi="Times New Roman"/>
          <w:sz w:val="24"/>
          <w:szCs w:val="24"/>
          <w:lang w:eastAsia="ar-SA"/>
        </w:rPr>
        <w:t xml:space="preserve">                                                                             </w:t>
      </w:r>
      <w:r>
        <w:rPr>
          <w:rFonts w:ascii="Times New Roman" w:hAnsi="Times New Roman"/>
          <w:sz w:val="24"/>
          <w:szCs w:val="24"/>
          <w:lang w:eastAsia="ar-SA"/>
        </w:rPr>
        <w:t xml:space="preserve">                        </w:t>
      </w:r>
      <w:r w:rsidRPr="001A57B8">
        <w:rPr>
          <w:rFonts w:ascii="Times New Roman" w:hAnsi="Times New Roman"/>
          <w:sz w:val="24"/>
          <w:szCs w:val="24"/>
          <w:lang w:eastAsia="ar-SA"/>
        </w:rPr>
        <w:t xml:space="preserve">принимаемых Администрацией </w:t>
      </w:r>
    </w:p>
    <w:p w:rsidR="00DD2652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Pr="001A57B8" w:rsidRDefault="00DD2652" w:rsidP="00AC308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1A57B8">
        <w:rPr>
          <w:rFonts w:ascii="Times New Roman" w:hAnsi="Times New Roman"/>
          <w:sz w:val="24"/>
          <w:szCs w:val="24"/>
          <w:lang w:eastAsia="ru-RU"/>
        </w:rPr>
        <w:t>ФОРМА</w:t>
      </w:r>
    </w:p>
    <w:p w:rsidR="00DD2652" w:rsidRPr="001A57B8" w:rsidRDefault="00DD2652" w:rsidP="00AC308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1A57B8">
        <w:rPr>
          <w:rFonts w:ascii="Times New Roman" w:hAnsi="Times New Roman"/>
          <w:sz w:val="24"/>
          <w:szCs w:val="24"/>
          <w:lang w:eastAsia="ru-RU"/>
        </w:rPr>
        <w:t xml:space="preserve"> заключения по результатам проведения антикоррупционной экспертизы</w:t>
      </w: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Ind w:w="29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28"/>
      </w:tblGrid>
      <w:tr w:rsidR="00DD2652" w:rsidRPr="00242087" w:rsidTr="00001D5C">
        <w:trPr>
          <w:trHeight w:val="1371"/>
        </w:trPr>
        <w:tc>
          <w:tcPr>
            <w:tcW w:w="6628" w:type="dxa"/>
            <w:tcBorders>
              <w:top w:val="nil"/>
              <w:left w:val="nil"/>
              <w:bottom w:val="nil"/>
              <w:right w:val="nil"/>
            </w:tcBorders>
          </w:tcPr>
          <w:p w:rsidR="00DD2652" w:rsidRPr="001A57B8" w:rsidRDefault="00DD2652" w:rsidP="00AC30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57B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Главе Администрации </w:t>
            </w:r>
          </w:p>
          <w:p w:rsidR="00DD2652" w:rsidRPr="001A57B8" w:rsidRDefault="00DD2652" w:rsidP="00AC30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57B8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___________________________________________________</w:t>
            </w:r>
          </w:p>
          <w:p w:rsidR="00DD2652" w:rsidRPr="001A57B8" w:rsidRDefault="00DD2652" w:rsidP="00AC30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57B8">
              <w:rPr>
                <w:rFonts w:ascii="Times New Roman" w:hAnsi="Times New Roman"/>
                <w:sz w:val="24"/>
                <w:szCs w:val="24"/>
                <w:lang w:eastAsia="ru-RU"/>
              </w:rPr>
              <w:t>(Ф.И.О.)</w:t>
            </w:r>
          </w:p>
          <w:p w:rsidR="00DD2652" w:rsidRPr="001A57B8" w:rsidRDefault="00DD2652" w:rsidP="00AC30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57B8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___________________________________________________</w:t>
            </w:r>
          </w:p>
          <w:p w:rsidR="00DD2652" w:rsidRPr="001A57B8" w:rsidRDefault="00DD2652" w:rsidP="00AC30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57B8">
              <w:rPr>
                <w:rFonts w:ascii="Times New Roman" w:hAnsi="Times New Roman"/>
                <w:sz w:val="24"/>
                <w:szCs w:val="24"/>
                <w:lang w:eastAsia="ru-RU"/>
              </w:rPr>
              <w:t>(Ф.И.О., должность работника Администрации)</w:t>
            </w:r>
          </w:p>
        </w:tc>
      </w:tr>
    </w:tbl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1A57B8">
        <w:rPr>
          <w:rFonts w:ascii="Times New Roman" w:hAnsi="Times New Roman"/>
          <w:sz w:val="24"/>
          <w:szCs w:val="24"/>
          <w:lang w:eastAsia="ru-RU"/>
        </w:rPr>
        <w:t>ЗАКЛЮЧЕНИЕ</w:t>
      </w:r>
    </w:p>
    <w:p w:rsidR="00DD2652" w:rsidRPr="001A57B8" w:rsidRDefault="00DD2652" w:rsidP="00AC3080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1A57B8">
        <w:rPr>
          <w:rFonts w:ascii="Times New Roman" w:hAnsi="Times New Roman"/>
          <w:sz w:val="24"/>
          <w:szCs w:val="24"/>
          <w:lang w:eastAsia="ru-RU"/>
        </w:rPr>
        <w:t>по результатам проведения антикоррупционной экспертизы</w:t>
      </w: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Pr="001A57B8" w:rsidRDefault="00DD2652" w:rsidP="00AC3080">
      <w:pPr>
        <w:pBdr>
          <w:top w:val="single" w:sz="4" w:space="1" w:color="auto"/>
        </w:pBdr>
        <w:overflowPunct w:val="0"/>
        <w:autoSpaceDE w:val="0"/>
        <w:autoSpaceDN w:val="0"/>
        <w:adjustRightInd w:val="0"/>
        <w:spacing w:after="24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1A57B8">
        <w:rPr>
          <w:rFonts w:ascii="Times New Roman" w:hAnsi="Times New Roman"/>
          <w:sz w:val="24"/>
          <w:szCs w:val="24"/>
          <w:lang w:eastAsia="ru-RU"/>
        </w:rPr>
        <w:t>(реквизиты муниципального правового акта либо наименование проекта правового акта)</w:t>
      </w: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ind w:firstLine="540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1A57B8">
        <w:rPr>
          <w:rFonts w:ascii="Times New Roman" w:hAnsi="Times New Roman"/>
          <w:sz w:val="24"/>
          <w:szCs w:val="24"/>
          <w:lang w:eastAsia="ru-RU"/>
        </w:rPr>
        <w:t xml:space="preserve">Администрацией сельского поселения </w:t>
      </w:r>
      <w:r>
        <w:rPr>
          <w:rFonts w:ascii="Times New Roman" w:hAnsi="Times New Roman"/>
          <w:sz w:val="24"/>
          <w:szCs w:val="24"/>
          <w:lang w:eastAsia="ru-RU"/>
        </w:rPr>
        <w:t xml:space="preserve">Тучубаевский </w:t>
      </w:r>
      <w:r w:rsidRPr="001A57B8">
        <w:rPr>
          <w:rFonts w:ascii="Times New Roman" w:hAnsi="Times New Roman"/>
          <w:sz w:val="24"/>
          <w:szCs w:val="24"/>
          <w:lang w:eastAsia="ru-RU"/>
        </w:rPr>
        <w:t xml:space="preserve"> сельсовет муниципального района </w:t>
      </w:r>
      <w:r>
        <w:rPr>
          <w:rFonts w:ascii="Times New Roman" w:hAnsi="Times New Roman"/>
          <w:sz w:val="24"/>
          <w:szCs w:val="24"/>
          <w:lang w:eastAsia="ru-RU"/>
        </w:rPr>
        <w:t>Балтачевский</w:t>
      </w:r>
      <w:r w:rsidRPr="001A57B8">
        <w:rPr>
          <w:rFonts w:ascii="Times New Roman" w:hAnsi="Times New Roman"/>
          <w:sz w:val="24"/>
          <w:szCs w:val="24"/>
          <w:lang w:eastAsia="ru-RU"/>
        </w:rPr>
        <w:t xml:space="preserve"> район Республики Башкортостан в соответствии с частями 3 и 4 статьи 3 Федерального закона от 17.07.2009 № 172-ФЗ «Об антикоррупционной экспертизе нормативных правовых актов и проектов нормативных правовых актов», статьей 6 Федерального закона от 25.12.2008 № 273-ФЗ «О противодействии коррупции» и Порядком проведения антикоррупционной экспертизы нормативных правовых актов Администрации муниципального района </w:t>
      </w:r>
      <w:r>
        <w:rPr>
          <w:rFonts w:ascii="Times New Roman" w:hAnsi="Times New Roman"/>
          <w:sz w:val="24"/>
          <w:szCs w:val="24"/>
          <w:lang w:eastAsia="ru-RU"/>
        </w:rPr>
        <w:t xml:space="preserve">Тучубаевский </w:t>
      </w:r>
      <w:r w:rsidRPr="001A57B8">
        <w:rPr>
          <w:rFonts w:ascii="Times New Roman" w:hAnsi="Times New Roman"/>
          <w:sz w:val="24"/>
          <w:szCs w:val="24"/>
          <w:lang w:eastAsia="ru-RU"/>
        </w:rPr>
        <w:t xml:space="preserve"> район РБ их проектов </w:t>
      </w: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1A57B8">
        <w:rPr>
          <w:rFonts w:ascii="Times New Roman" w:hAnsi="Times New Roman"/>
          <w:sz w:val="24"/>
          <w:szCs w:val="24"/>
          <w:lang w:eastAsia="ru-RU"/>
        </w:rPr>
        <w:t>_____________________________________________________________________________</w:t>
      </w: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1A57B8">
        <w:rPr>
          <w:rFonts w:ascii="Times New Roman" w:hAnsi="Times New Roman"/>
          <w:sz w:val="24"/>
          <w:szCs w:val="24"/>
          <w:lang w:eastAsia="ru-RU"/>
        </w:rPr>
        <w:t>(реквизиты муниципального правового акта либо наименование проекта правового акта)</w:t>
      </w: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1A57B8">
        <w:rPr>
          <w:rFonts w:ascii="Times New Roman" w:hAnsi="Times New Roman"/>
          <w:sz w:val="24"/>
          <w:szCs w:val="24"/>
          <w:lang w:eastAsia="ru-RU"/>
        </w:rPr>
        <w:t>в целях выявления в нем коррупциогенных факторов и их последующего устранения.</w:t>
      </w: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1A57B8">
        <w:rPr>
          <w:rFonts w:ascii="Times New Roman" w:hAnsi="Times New Roman"/>
          <w:b/>
          <w:bCs/>
          <w:sz w:val="24"/>
          <w:szCs w:val="24"/>
          <w:lang w:eastAsia="ru-RU"/>
        </w:rPr>
        <w:t>Вариант 1:</w:t>
      </w: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ind w:firstLine="567"/>
        <w:textAlignment w:val="baseline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1A57B8">
        <w:rPr>
          <w:rFonts w:ascii="Times New Roman" w:hAnsi="Times New Roman"/>
          <w:sz w:val="24"/>
          <w:szCs w:val="24"/>
          <w:lang w:eastAsia="ru-RU"/>
        </w:rPr>
        <w:t>В представленном</w:t>
      </w:r>
    </w:p>
    <w:p w:rsidR="00DD2652" w:rsidRPr="001A57B8" w:rsidRDefault="00DD2652" w:rsidP="00AC3080">
      <w:pPr>
        <w:pBdr>
          <w:top w:val="single" w:sz="4" w:space="1" w:color="auto"/>
        </w:pBd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1A57B8">
        <w:rPr>
          <w:rFonts w:ascii="Times New Roman" w:hAnsi="Times New Roman"/>
          <w:sz w:val="24"/>
          <w:szCs w:val="24"/>
          <w:lang w:eastAsia="ru-RU"/>
        </w:rPr>
        <w:t>(реквизиты муниципального правового акта либо наименование проекта правового акта)</w:t>
      </w: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1A57B8">
        <w:rPr>
          <w:rFonts w:ascii="Times New Roman" w:hAnsi="Times New Roman"/>
          <w:sz w:val="24"/>
          <w:szCs w:val="24"/>
          <w:lang w:eastAsia="ru-RU"/>
        </w:rPr>
        <w:t>коррупциогенные факторы не выявлены.</w:t>
      </w: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0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1A57B8">
        <w:rPr>
          <w:rFonts w:ascii="Times New Roman" w:hAnsi="Times New Roman"/>
          <w:b/>
          <w:bCs/>
          <w:sz w:val="24"/>
          <w:szCs w:val="24"/>
          <w:lang w:eastAsia="ru-RU"/>
        </w:rPr>
        <w:t>Вариант 2:</w:t>
      </w: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ind w:firstLine="567"/>
        <w:textAlignment w:val="baseline"/>
        <w:outlineLvl w:val="0"/>
        <w:rPr>
          <w:rFonts w:ascii="Times New Roman" w:hAnsi="Times New Roman"/>
          <w:sz w:val="24"/>
          <w:szCs w:val="24"/>
          <w:lang w:eastAsia="ru-RU"/>
        </w:rPr>
      </w:pPr>
      <w:r w:rsidRPr="001A57B8">
        <w:rPr>
          <w:rFonts w:ascii="Times New Roman" w:hAnsi="Times New Roman"/>
          <w:sz w:val="24"/>
          <w:szCs w:val="24"/>
          <w:lang w:eastAsia="ru-RU"/>
        </w:rPr>
        <w:t>В представленном</w:t>
      </w:r>
    </w:p>
    <w:p w:rsidR="00DD2652" w:rsidRPr="001A57B8" w:rsidRDefault="00DD2652" w:rsidP="00AC3080">
      <w:pPr>
        <w:pBdr>
          <w:top w:val="single" w:sz="4" w:space="1" w:color="auto"/>
        </w:pBd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1A57B8">
        <w:rPr>
          <w:rFonts w:ascii="Times New Roman" w:hAnsi="Times New Roman"/>
          <w:sz w:val="24"/>
          <w:szCs w:val="24"/>
          <w:lang w:eastAsia="ru-RU"/>
        </w:rPr>
        <w:t>(реквизиты муниципального правового акта либо наименование проекта правового акта)</w:t>
      </w: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1A57B8">
        <w:rPr>
          <w:rFonts w:ascii="Times New Roman" w:hAnsi="Times New Roman"/>
          <w:sz w:val="24"/>
          <w:szCs w:val="24"/>
          <w:lang w:eastAsia="ru-RU"/>
        </w:rPr>
        <w:t xml:space="preserve">выявлены следующие коррупциогенные факторы </w:t>
      </w:r>
      <w:r w:rsidRPr="001A57B8">
        <w:rPr>
          <w:rFonts w:ascii="Times New Roman" w:hAnsi="Times New Roman"/>
          <w:sz w:val="24"/>
          <w:szCs w:val="24"/>
          <w:vertAlign w:val="superscript"/>
          <w:lang w:eastAsia="ru-RU"/>
        </w:rPr>
        <w:footnoteReference w:id="2"/>
      </w:r>
      <w:r w:rsidRPr="001A57B8">
        <w:rPr>
          <w:rFonts w:ascii="Times New Roman" w:hAnsi="Times New Roman"/>
          <w:sz w:val="24"/>
          <w:szCs w:val="24"/>
          <w:lang w:eastAsia="ru-RU"/>
        </w:rPr>
        <w:t>:</w:t>
      </w: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1A57B8">
        <w:rPr>
          <w:rFonts w:ascii="Times New Roman" w:hAnsi="Times New Roman"/>
          <w:sz w:val="24"/>
          <w:szCs w:val="24"/>
          <w:lang w:eastAsia="ru-RU"/>
        </w:rPr>
        <w:t>1. ___________________________________________________________________________</w:t>
      </w: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1A57B8">
        <w:rPr>
          <w:rFonts w:ascii="Times New Roman" w:hAnsi="Times New Roman"/>
          <w:sz w:val="24"/>
          <w:szCs w:val="24"/>
          <w:lang w:eastAsia="ru-RU"/>
        </w:rPr>
        <w:t>2. ___________________________________________________________________________</w:t>
      </w: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1A57B8">
        <w:rPr>
          <w:rFonts w:ascii="Times New Roman" w:hAnsi="Times New Roman"/>
          <w:sz w:val="24"/>
          <w:szCs w:val="24"/>
          <w:lang w:eastAsia="ru-RU"/>
        </w:rPr>
        <w:t>…___________________________________________________________________________</w:t>
      </w: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1A57B8">
        <w:rPr>
          <w:rFonts w:ascii="Times New Roman" w:hAnsi="Times New Roman"/>
          <w:sz w:val="24"/>
          <w:szCs w:val="24"/>
          <w:lang w:eastAsia="ru-RU"/>
        </w:rPr>
        <w:t>В целях устранения выявленных коррупциогенных факторов предлагается</w:t>
      </w:r>
      <w:r w:rsidRPr="001A57B8">
        <w:rPr>
          <w:rFonts w:ascii="Times New Roman" w:hAnsi="Times New Roman"/>
          <w:sz w:val="24"/>
          <w:szCs w:val="24"/>
          <w:lang w:eastAsia="ru-RU"/>
        </w:rPr>
        <w:br/>
      </w:r>
    </w:p>
    <w:p w:rsidR="00DD2652" w:rsidRPr="001A57B8" w:rsidRDefault="00DD2652" w:rsidP="00AC3080">
      <w:pPr>
        <w:pBdr>
          <w:top w:val="single" w:sz="4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Pr="001A57B8" w:rsidRDefault="00DD2652" w:rsidP="00AC3080">
      <w:pPr>
        <w:pBdr>
          <w:top w:val="single" w:sz="4" w:space="1" w:color="auto"/>
        </w:pBdr>
        <w:overflowPunct w:val="0"/>
        <w:autoSpaceDE w:val="0"/>
        <w:autoSpaceDN w:val="0"/>
        <w:adjustRightInd w:val="0"/>
        <w:spacing w:after="24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1A57B8">
        <w:rPr>
          <w:rFonts w:ascii="Times New Roman" w:hAnsi="Times New Roman"/>
          <w:sz w:val="24"/>
          <w:szCs w:val="24"/>
          <w:lang w:eastAsia="ru-RU"/>
        </w:rPr>
        <w:t>(указывается способ устранения коррупциогенных факторов: исключение из текста документа, изложение его в другой редакции, внесение иных изменений в текст рассматриваемого документа либо в иной документ или иной способ)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3289"/>
        <w:gridCol w:w="765"/>
        <w:gridCol w:w="2027"/>
        <w:gridCol w:w="765"/>
        <w:gridCol w:w="3119"/>
      </w:tblGrid>
      <w:tr w:rsidR="00DD2652" w:rsidRPr="00242087" w:rsidTr="00001D5C">
        <w:tc>
          <w:tcPr>
            <w:tcW w:w="32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D2652" w:rsidRPr="001A57B8" w:rsidRDefault="00DD2652" w:rsidP="00AC30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2652" w:rsidRPr="001A57B8" w:rsidRDefault="00DD2652" w:rsidP="00AC30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D2652" w:rsidRPr="001A57B8" w:rsidRDefault="00DD2652" w:rsidP="00AC30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D2652" w:rsidRPr="001A57B8" w:rsidRDefault="00DD2652" w:rsidP="00AC30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D2652" w:rsidRPr="001A57B8" w:rsidRDefault="00DD2652" w:rsidP="00AC30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D2652" w:rsidRPr="00242087" w:rsidTr="00001D5C"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</w:tcPr>
          <w:p w:rsidR="00DD2652" w:rsidRDefault="00DD2652" w:rsidP="00AC30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D2652" w:rsidRDefault="00DD2652" w:rsidP="00AC30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D2652" w:rsidRPr="001A57B8" w:rsidRDefault="00DD2652" w:rsidP="00AC30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57B8">
              <w:rPr>
                <w:rFonts w:ascii="Times New Roman" w:hAnsi="Times New Roman"/>
                <w:sz w:val="24"/>
                <w:szCs w:val="24"/>
                <w:lang w:eastAsia="ru-RU"/>
              </w:rPr>
              <w:t>(наименование должности)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</w:tcPr>
          <w:p w:rsidR="00DD2652" w:rsidRPr="001A57B8" w:rsidRDefault="00DD2652" w:rsidP="00AC30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027" w:type="dxa"/>
            <w:tcBorders>
              <w:top w:val="nil"/>
              <w:left w:val="nil"/>
              <w:bottom w:val="nil"/>
              <w:right w:val="nil"/>
            </w:tcBorders>
          </w:tcPr>
          <w:p w:rsidR="00DD2652" w:rsidRDefault="00DD2652" w:rsidP="00AC30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D2652" w:rsidRDefault="00DD2652" w:rsidP="00AC30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D2652" w:rsidRPr="001A57B8" w:rsidRDefault="00DD2652" w:rsidP="00AC30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57B8">
              <w:rPr>
                <w:rFonts w:ascii="Times New Roman" w:hAnsi="Times New Roman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</w:tcPr>
          <w:p w:rsidR="00DD2652" w:rsidRPr="001A57B8" w:rsidRDefault="00DD2652" w:rsidP="00AC30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DD2652" w:rsidRDefault="00DD2652" w:rsidP="00AC30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D2652" w:rsidRDefault="00DD2652" w:rsidP="00AC30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D2652" w:rsidRPr="001A57B8" w:rsidRDefault="00DD2652" w:rsidP="00AC30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A57B8">
              <w:rPr>
                <w:rFonts w:ascii="Times New Roman" w:hAnsi="Times New Roman"/>
                <w:sz w:val="24"/>
                <w:szCs w:val="24"/>
                <w:lang w:eastAsia="ru-RU"/>
              </w:rPr>
              <w:t>(инициалы, фамилия)</w:t>
            </w:r>
          </w:p>
        </w:tc>
      </w:tr>
    </w:tbl>
    <w:p w:rsidR="00DD2652" w:rsidRPr="001A57B8" w:rsidRDefault="00DD2652" w:rsidP="00AC3080">
      <w:pPr>
        <w:tabs>
          <w:tab w:val="left" w:pos="534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1A57B8">
        <w:rPr>
          <w:rFonts w:ascii="Times New Roman" w:hAnsi="Times New Roman"/>
          <w:sz w:val="24"/>
          <w:szCs w:val="24"/>
          <w:lang w:eastAsia="ru-RU"/>
        </w:rPr>
        <w:t>____________________________________</w:t>
      </w:r>
    </w:p>
    <w:p w:rsidR="00DD2652" w:rsidRPr="001A57B8" w:rsidRDefault="00DD2652" w:rsidP="008D47B3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A57B8">
        <w:rPr>
          <w:rFonts w:ascii="Times New Roman" w:hAnsi="Times New Roman"/>
          <w:sz w:val="24"/>
          <w:szCs w:val="24"/>
          <w:lang w:eastAsia="ar-SA"/>
        </w:rPr>
        <w:t>1Отражаются все положения нормативного правового акта, его проекта или иного документа, в которых выявлены коррупциогенные факторы, с указанием его структурных единиц (разделов, глав, статей, частей, пунктов, подпунктов, абзацев) и соответствующих оррупциогенных факторов со ссылкой на положения методики, утвержденной постановлением Правительства Российской Федерации от 26 февраля 2010 г.№ 96.</w:t>
      </w:r>
    </w:p>
    <w:p w:rsidR="00DD2652" w:rsidRPr="001A57B8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1A57B8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</w:t>
      </w:r>
    </w:p>
    <w:p w:rsidR="00DD2652" w:rsidRPr="001A57B8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Pr="001A57B8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Pr="001A57B8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p w:rsidR="00DD2652" w:rsidRPr="001A57B8" w:rsidRDefault="00DD2652" w:rsidP="008D47B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ru-RU"/>
        </w:rPr>
      </w:pPr>
      <w:r w:rsidRPr="001A57B8"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          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A57B8">
        <w:rPr>
          <w:rFonts w:ascii="Times New Roman" w:hAnsi="Times New Roman"/>
          <w:sz w:val="24"/>
          <w:szCs w:val="24"/>
          <w:lang w:eastAsia="ru-RU"/>
        </w:rPr>
        <w:t>Приложение 3</w:t>
      </w:r>
    </w:p>
    <w:p w:rsidR="00DD2652" w:rsidRPr="001A57B8" w:rsidRDefault="00DD2652" w:rsidP="008D47B3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1A57B8">
        <w:rPr>
          <w:rFonts w:ascii="Times New Roman" w:hAnsi="Times New Roman"/>
          <w:sz w:val="24"/>
          <w:szCs w:val="24"/>
          <w:lang w:eastAsia="ar-SA"/>
        </w:rPr>
        <w:t xml:space="preserve">                                                                                    к Порядку проведения </w:t>
      </w:r>
    </w:p>
    <w:p w:rsidR="00DD2652" w:rsidRPr="001A57B8" w:rsidRDefault="00DD2652" w:rsidP="008D47B3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1A57B8">
        <w:rPr>
          <w:rFonts w:ascii="Times New Roman" w:hAnsi="Times New Roman"/>
          <w:sz w:val="24"/>
          <w:szCs w:val="24"/>
          <w:lang w:eastAsia="ar-SA"/>
        </w:rPr>
        <w:t xml:space="preserve">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eastAsia="ar-SA"/>
        </w:rPr>
        <w:t xml:space="preserve">  </w:t>
      </w:r>
      <w:r w:rsidRPr="001A57B8">
        <w:rPr>
          <w:rFonts w:ascii="Times New Roman" w:hAnsi="Times New Roman"/>
          <w:sz w:val="24"/>
          <w:szCs w:val="24"/>
          <w:lang w:eastAsia="ar-SA"/>
        </w:rPr>
        <w:t xml:space="preserve">антикоррупционной экспертизы </w:t>
      </w:r>
    </w:p>
    <w:p w:rsidR="00DD2652" w:rsidRPr="001A57B8" w:rsidRDefault="00DD2652" w:rsidP="008D47B3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1A57B8">
        <w:rPr>
          <w:rFonts w:ascii="Times New Roman" w:hAnsi="Times New Roman"/>
          <w:sz w:val="24"/>
          <w:szCs w:val="24"/>
          <w:lang w:eastAsia="ar-SA"/>
        </w:rPr>
        <w:t xml:space="preserve">                                                                                                 муниципальных нормативных </w:t>
      </w:r>
    </w:p>
    <w:p w:rsidR="00DD2652" w:rsidRPr="001A57B8" w:rsidRDefault="00DD2652" w:rsidP="008D47B3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1A57B8">
        <w:rPr>
          <w:rFonts w:ascii="Times New Roman" w:hAnsi="Times New Roman"/>
          <w:sz w:val="24"/>
          <w:szCs w:val="24"/>
          <w:lang w:eastAsia="ar-SA"/>
        </w:rPr>
        <w:t xml:space="preserve">                                                                          правовых актов, </w:t>
      </w:r>
    </w:p>
    <w:p w:rsidR="00DD2652" w:rsidRPr="001A57B8" w:rsidRDefault="00DD2652" w:rsidP="008D47B3">
      <w:pPr>
        <w:suppressAutoHyphens/>
        <w:spacing w:after="0" w:line="240" w:lineRule="auto"/>
        <w:jc w:val="center"/>
        <w:rPr>
          <w:rFonts w:ascii="Times New Roman" w:hAnsi="Times New Roman"/>
          <w:sz w:val="24"/>
          <w:szCs w:val="24"/>
          <w:lang w:eastAsia="ar-SA"/>
        </w:rPr>
      </w:pPr>
      <w:r w:rsidRPr="001A57B8">
        <w:rPr>
          <w:rFonts w:ascii="Times New Roman" w:hAnsi="Times New Roman"/>
          <w:sz w:val="24"/>
          <w:szCs w:val="24"/>
          <w:lang w:eastAsia="ar-SA"/>
        </w:rPr>
        <w:t xml:space="preserve">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lang w:eastAsia="ar-SA"/>
        </w:rPr>
        <w:t xml:space="preserve">          </w:t>
      </w:r>
      <w:r w:rsidRPr="001A57B8">
        <w:rPr>
          <w:rFonts w:ascii="Times New Roman" w:hAnsi="Times New Roman"/>
          <w:sz w:val="24"/>
          <w:szCs w:val="24"/>
          <w:lang w:eastAsia="ar-SA"/>
        </w:rPr>
        <w:t xml:space="preserve">принимаемых Администрацией </w:t>
      </w: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ar-SA"/>
        </w:rPr>
      </w:pP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ar-SA"/>
        </w:rPr>
      </w:pP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ar-SA"/>
        </w:rPr>
      </w:pP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ar-SA"/>
        </w:rPr>
      </w:pPr>
      <w:r w:rsidRPr="001A57B8">
        <w:rPr>
          <w:rFonts w:ascii="Times New Roman" w:hAnsi="Times New Roman"/>
          <w:sz w:val="24"/>
          <w:szCs w:val="24"/>
          <w:lang w:eastAsia="ar-SA"/>
        </w:rPr>
        <w:t>СПРАВКА</w:t>
      </w: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ar-SA"/>
        </w:rPr>
      </w:pPr>
      <w:r w:rsidRPr="001A57B8">
        <w:rPr>
          <w:rFonts w:ascii="Times New Roman" w:hAnsi="Times New Roman"/>
          <w:sz w:val="24"/>
          <w:szCs w:val="24"/>
          <w:lang w:eastAsia="ar-SA"/>
        </w:rPr>
        <w:t>об отсутствии экспертного заключения независимого эксперта</w:t>
      </w: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ar-SA"/>
        </w:rPr>
      </w:pP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A57B8">
        <w:rPr>
          <w:rFonts w:ascii="Times New Roman" w:hAnsi="Times New Roman"/>
          <w:sz w:val="24"/>
          <w:szCs w:val="24"/>
          <w:lang w:eastAsia="ar-SA"/>
        </w:rPr>
        <w:tab/>
        <w:t xml:space="preserve">За время размещения на официальном сайте Администрации сельского поселения </w:t>
      </w:r>
      <w:r>
        <w:rPr>
          <w:rFonts w:ascii="Times New Roman" w:hAnsi="Times New Roman"/>
          <w:sz w:val="24"/>
          <w:szCs w:val="24"/>
          <w:lang w:eastAsia="ar-SA"/>
        </w:rPr>
        <w:t xml:space="preserve">Тучубаевский </w:t>
      </w:r>
      <w:r w:rsidRPr="001A57B8">
        <w:rPr>
          <w:rFonts w:ascii="Times New Roman" w:hAnsi="Times New Roman"/>
          <w:sz w:val="24"/>
          <w:szCs w:val="24"/>
          <w:lang w:eastAsia="ar-SA"/>
        </w:rPr>
        <w:t xml:space="preserve"> сельсовет муниципального района </w:t>
      </w:r>
      <w:r>
        <w:rPr>
          <w:rFonts w:ascii="Times New Roman" w:hAnsi="Times New Roman"/>
          <w:sz w:val="24"/>
          <w:szCs w:val="24"/>
          <w:lang w:eastAsia="ar-SA"/>
        </w:rPr>
        <w:t>Балтачевский</w:t>
      </w:r>
      <w:r w:rsidRPr="001A57B8">
        <w:rPr>
          <w:rFonts w:ascii="Times New Roman" w:hAnsi="Times New Roman"/>
          <w:sz w:val="24"/>
          <w:szCs w:val="24"/>
          <w:lang w:eastAsia="ar-SA"/>
        </w:rPr>
        <w:t xml:space="preserve"> район Республики Башкортостан </w:t>
      </w:r>
      <w:r w:rsidRPr="001A57B8">
        <w:rPr>
          <w:rFonts w:ascii="Times New Roman" w:hAnsi="Times New Roman"/>
          <w:color w:val="000000"/>
          <w:sz w:val="24"/>
          <w:szCs w:val="24"/>
          <w:lang w:eastAsia="ru-RU"/>
        </w:rPr>
        <w:t>(</w:t>
      </w:r>
      <w:r w:rsidRPr="00B32870">
        <w:rPr>
          <w:rFonts w:ascii="Times New Roman" w:hAnsi="Times New Roman"/>
          <w:color w:val="000000"/>
          <w:sz w:val="24"/>
          <w:szCs w:val="24"/>
          <w:lang w:eastAsia="ru-RU"/>
        </w:rPr>
        <w:t>http://tuchubaevo.ru/</w:t>
      </w:r>
      <w:r w:rsidRPr="001A57B8">
        <w:rPr>
          <w:rFonts w:ascii="Times New Roman" w:hAnsi="Times New Roman"/>
          <w:color w:val="000000"/>
          <w:sz w:val="24"/>
          <w:szCs w:val="24"/>
          <w:lang w:eastAsia="ru-RU"/>
        </w:rPr>
        <w:t>) в информационно-телекоммуникационной сети «Интернет» проекта нормативного правового акта</w:t>
      </w: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A57B8">
        <w:rPr>
          <w:rFonts w:ascii="Times New Roman" w:hAnsi="Times New Roman"/>
          <w:color w:val="000000"/>
          <w:sz w:val="24"/>
          <w:szCs w:val="24"/>
          <w:lang w:eastAsia="ru-RU"/>
        </w:rPr>
        <w:t>__________________________________________________________________</w:t>
      </w: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vertAlign w:val="superscript"/>
          <w:lang w:eastAsia="ar-SA"/>
        </w:rPr>
      </w:pPr>
      <w:r w:rsidRPr="001A57B8">
        <w:rPr>
          <w:rFonts w:ascii="Times New Roman" w:hAnsi="Times New Roman"/>
          <w:sz w:val="24"/>
          <w:szCs w:val="24"/>
          <w:vertAlign w:val="superscript"/>
          <w:lang w:eastAsia="ar-SA"/>
        </w:rPr>
        <w:t>(название нормативного правового акта)</w:t>
      </w: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sz w:val="24"/>
          <w:szCs w:val="24"/>
          <w:lang w:eastAsia="ar-SA"/>
        </w:rPr>
      </w:pP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ar-SA"/>
        </w:rPr>
      </w:pPr>
      <w:r w:rsidRPr="001A57B8">
        <w:rPr>
          <w:rFonts w:ascii="Times New Roman" w:hAnsi="Times New Roman"/>
          <w:sz w:val="24"/>
          <w:szCs w:val="24"/>
          <w:lang w:eastAsia="ar-SA"/>
        </w:rPr>
        <w:t>«____»____________20___ г. по «_______»_______________20___г.</w:t>
      </w: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ar-SA"/>
        </w:rPr>
      </w:pPr>
      <w:r w:rsidRPr="001A57B8">
        <w:rPr>
          <w:rFonts w:ascii="Times New Roman" w:hAnsi="Times New Roman"/>
          <w:sz w:val="24"/>
          <w:szCs w:val="24"/>
          <w:lang w:eastAsia="ar-SA"/>
        </w:rPr>
        <w:t>заключения независимых экспертов по результатам его антикоррупционной экспертизы не поступили.</w:t>
      </w: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ar-SA"/>
        </w:rPr>
      </w:pP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ar-SA"/>
        </w:rPr>
      </w:pP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ar-SA"/>
        </w:rPr>
      </w:pPr>
      <w:r w:rsidRPr="001A57B8">
        <w:rPr>
          <w:rFonts w:ascii="Times New Roman" w:hAnsi="Times New Roman"/>
          <w:sz w:val="24"/>
          <w:szCs w:val="24"/>
          <w:lang w:eastAsia="ar-SA"/>
        </w:rPr>
        <w:t>_________________________________________________________________</w:t>
      </w: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vertAlign w:val="superscript"/>
          <w:lang w:eastAsia="ar-SA"/>
        </w:rPr>
      </w:pPr>
      <w:r w:rsidRPr="001A57B8">
        <w:rPr>
          <w:rFonts w:ascii="Times New Roman" w:hAnsi="Times New Roman"/>
          <w:sz w:val="24"/>
          <w:szCs w:val="24"/>
          <w:vertAlign w:val="superscript"/>
          <w:lang w:eastAsia="ar-SA"/>
        </w:rPr>
        <w:t>(наименование должности)</w:t>
      </w:r>
      <w:r w:rsidRPr="001A57B8">
        <w:rPr>
          <w:rFonts w:ascii="Times New Roman" w:hAnsi="Times New Roman"/>
          <w:sz w:val="24"/>
          <w:szCs w:val="24"/>
          <w:vertAlign w:val="superscript"/>
          <w:lang w:eastAsia="ar-SA"/>
        </w:rPr>
        <w:tab/>
      </w:r>
      <w:r w:rsidRPr="001A57B8">
        <w:rPr>
          <w:rFonts w:ascii="Times New Roman" w:hAnsi="Times New Roman"/>
          <w:sz w:val="24"/>
          <w:szCs w:val="24"/>
          <w:vertAlign w:val="superscript"/>
          <w:lang w:eastAsia="ar-SA"/>
        </w:rPr>
        <w:tab/>
      </w:r>
      <w:r w:rsidRPr="001A57B8">
        <w:rPr>
          <w:rFonts w:ascii="Times New Roman" w:hAnsi="Times New Roman"/>
          <w:sz w:val="24"/>
          <w:szCs w:val="24"/>
          <w:vertAlign w:val="superscript"/>
          <w:lang w:eastAsia="ar-SA"/>
        </w:rPr>
        <w:tab/>
      </w:r>
      <w:r w:rsidRPr="001A57B8">
        <w:rPr>
          <w:rFonts w:ascii="Times New Roman" w:hAnsi="Times New Roman"/>
          <w:sz w:val="24"/>
          <w:szCs w:val="24"/>
          <w:vertAlign w:val="superscript"/>
          <w:lang w:eastAsia="ar-SA"/>
        </w:rPr>
        <w:tab/>
        <w:t>(подпись)</w:t>
      </w:r>
      <w:r w:rsidRPr="001A57B8">
        <w:rPr>
          <w:rFonts w:ascii="Times New Roman" w:hAnsi="Times New Roman"/>
          <w:sz w:val="24"/>
          <w:szCs w:val="24"/>
          <w:vertAlign w:val="superscript"/>
          <w:lang w:eastAsia="ar-SA"/>
        </w:rPr>
        <w:tab/>
      </w:r>
      <w:r w:rsidRPr="001A57B8">
        <w:rPr>
          <w:rFonts w:ascii="Times New Roman" w:hAnsi="Times New Roman"/>
          <w:sz w:val="24"/>
          <w:szCs w:val="24"/>
          <w:vertAlign w:val="superscript"/>
          <w:lang w:eastAsia="ar-SA"/>
        </w:rPr>
        <w:tab/>
        <w:t>(инициалы, фамилия)</w:t>
      </w: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ar-SA"/>
        </w:rPr>
      </w:pP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ar-SA"/>
        </w:rPr>
      </w:pPr>
    </w:p>
    <w:p w:rsidR="00DD2652" w:rsidRPr="001A57B8" w:rsidRDefault="00DD2652" w:rsidP="00AC3080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sz w:val="24"/>
          <w:szCs w:val="24"/>
          <w:lang w:eastAsia="ar-SA"/>
        </w:rPr>
      </w:pPr>
    </w:p>
    <w:p w:rsidR="00DD2652" w:rsidRPr="001A57B8" w:rsidRDefault="00DD2652">
      <w:pPr>
        <w:rPr>
          <w:sz w:val="24"/>
          <w:szCs w:val="24"/>
        </w:rPr>
      </w:pPr>
    </w:p>
    <w:sectPr w:rsidR="00DD2652" w:rsidRPr="001A57B8" w:rsidSect="00231E9C">
      <w:pgSz w:w="11906" w:h="16838"/>
      <w:pgMar w:top="284" w:right="850" w:bottom="709" w:left="1701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5B8A" w:rsidRDefault="00645B8A" w:rsidP="00AC3080">
      <w:pPr>
        <w:spacing w:after="0" w:line="240" w:lineRule="auto"/>
      </w:pPr>
      <w:r>
        <w:separator/>
      </w:r>
    </w:p>
  </w:endnote>
  <w:endnote w:type="continuationSeparator" w:id="1">
    <w:p w:rsidR="00645B8A" w:rsidRDefault="00645B8A" w:rsidP="00AC30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5B8A" w:rsidRDefault="00645B8A" w:rsidP="00AC3080">
      <w:pPr>
        <w:spacing w:after="0" w:line="240" w:lineRule="auto"/>
      </w:pPr>
      <w:r>
        <w:separator/>
      </w:r>
    </w:p>
  </w:footnote>
  <w:footnote w:type="continuationSeparator" w:id="1">
    <w:p w:rsidR="00645B8A" w:rsidRDefault="00645B8A" w:rsidP="00AC3080">
      <w:pPr>
        <w:spacing w:after="0" w:line="240" w:lineRule="auto"/>
      </w:pPr>
      <w:r>
        <w:continuationSeparator/>
      </w:r>
    </w:p>
  </w:footnote>
  <w:footnote w:id="2">
    <w:p w:rsidR="00DD2652" w:rsidRDefault="00DD2652" w:rsidP="008D47B3">
      <w:pPr>
        <w:pStyle w:val="a3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C3080"/>
    <w:rsid w:val="00001D5C"/>
    <w:rsid w:val="000140DE"/>
    <w:rsid w:val="00026F5D"/>
    <w:rsid w:val="000D0B33"/>
    <w:rsid w:val="00121D2D"/>
    <w:rsid w:val="0012390B"/>
    <w:rsid w:val="00156749"/>
    <w:rsid w:val="001A57B8"/>
    <w:rsid w:val="001B301B"/>
    <w:rsid w:val="00231E9C"/>
    <w:rsid w:val="00242087"/>
    <w:rsid w:val="00251CEF"/>
    <w:rsid w:val="002557FC"/>
    <w:rsid w:val="00280FEB"/>
    <w:rsid w:val="00292CEF"/>
    <w:rsid w:val="002B5003"/>
    <w:rsid w:val="00386872"/>
    <w:rsid w:val="003C71DE"/>
    <w:rsid w:val="003E7639"/>
    <w:rsid w:val="00452314"/>
    <w:rsid w:val="00452399"/>
    <w:rsid w:val="004B7286"/>
    <w:rsid w:val="0052436F"/>
    <w:rsid w:val="00526306"/>
    <w:rsid w:val="005E53C9"/>
    <w:rsid w:val="006353B6"/>
    <w:rsid w:val="00637CC9"/>
    <w:rsid w:val="00645B8A"/>
    <w:rsid w:val="00656E39"/>
    <w:rsid w:val="006650DB"/>
    <w:rsid w:val="006A487E"/>
    <w:rsid w:val="006F3736"/>
    <w:rsid w:val="007016DC"/>
    <w:rsid w:val="00750106"/>
    <w:rsid w:val="00755D2D"/>
    <w:rsid w:val="007F1FE6"/>
    <w:rsid w:val="008D47B3"/>
    <w:rsid w:val="008F58F2"/>
    <w:rsid w:val="0090312B"/>
    <w:rsid w:val="00913E23"/>
    <w:rsid w:val="009403B8"/>
    <w:rsid w:val="00A06C7C"/>
    <w:rsid w:val="00A628DB"/>
    <w:rsid w:val="00AA79B5"/>
    <w:rsid w:val="00AC3080"/>
    <w:rsid w:val="00B32870"/>
    <w:rsid w:val="00B81000"/>
    <w:rsid w:val="00BC7E9E"/>
    <w:rsid w:val="00BD2542"/>
    <w:rsid w:val="00BF5238"/>
    <w:rsid w:val="00C0407B"/>
    <w:rsid w:val="00C8470D"/>
    <w:rsid w:val="00DD0B08"/>
    <w:rsid w:val="00DD2652"/>
    <w:rsid w:val="00DF1C91"/>
    <w:rsid w:val="00DF7CCB"/>
    <w:rsid w:val="00E006E7"/>
    <w:rsid w:val="00E109EC"/>
    <w:rsid w:val="00EA1D22"/>
    <w:rsid w:val="00EF7881"/>
    <w:rsid w:val="00EF7F19"/>
    <w:rsid w:val="00F01B65"/>
    <w:rsid w:val="00F02103"/>
    <w:rsid w:val="00F1671D"/>
    <w:rsid w:val="00F96029"/>
    <w:rsid w:val="00F966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080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656E3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locked/>
    <w:rsid w:val="00656E3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2436F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52436F"/>
    <w:rPr>
      <w:rFonts w:ascii="Cambria" w:hAnsi="Cambria" w:cs="Times New Roman"/>
      <w:b/>
      <w:bCs/>
      <w:sz w:val="26"/>
      <w:szCs w:val="26"/>
      <w:lang w:eastAsia="en-US"/>
    </w:rPr>
  </w:style>
  <w:style w:type="paragraph" w:styleId="a3">
    <w:name w:val="footnote text"/>
    <w:basedOn w:val="a"/>
    <w:link w:val="a4"/>
    <w:uiPriority w:val="99"/>
    <w:semiHidden/>
    <w:rsid w:val="00AC3080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locked/>
    <w:rsid w:val="00AC3080"/>
    <w:rPr>
      <w:rFonts w:cs="Times New Roman"/>
      <w:sz w:val="20"/>
      <w:szCs w:val="20"/>
    </w:rPr>
  </w:style>
  <w:style w:type="paragraph" w:styleId="a5">
    <w:name w:val="Balloon Text"/>
    <w:basedOn w:val="a"/>
    <w:link w:val="a6"/>
    <w:uiPriority w:val="99"/>
    <w:semiHidden/>
    <w:rsid w:val="00A06C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A06C7C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rsid w:val="00B32870"/>
    <w:rPr>
      <w:rFonts w:cs="Times New Roman"/>
      <w:color w:val="0000FF"/>
      <w:u w:val="single"/>
    </w:rPr>
  </w:style>
  <w:style w:type="character" w:customStyle="1" w:styleId="HeaderChar1">
    <w:name w:val="Header Char1"/>
    <w:uiPriority w:val="99"/>
    <w:locked/>
    <w:rsid w:val="00656E39"/>
    <w:rPr>
      <w:sz w:val="24"/>
      <w:lang w:val="ru-RU" w:eastAsia="ru-RU"/>
    </w:rPr>
  </w:style>
  <w:style w:type="paragraph" w:styleId="a8">
    <w:name w:val="header"/>
    <w:basedOn w:val="a"/>
    <w:link w:val="a9"/>
    <w:uiPriority w:val="99"/>
    <w:rsid w:val="00656E39"/>
    <w:pPr>
      <w:tabs>
        <w:tab w:val="center" w:pos="4677"/>
        <w:tab w:val="right" w:pos="9355"/>
      </w:tabs>
      <w:spacing w:after="0" w:line="240" w:lineRule="auto"/>
    </w:pPr>
    <w:rPr>
      <w:sz w:val="24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52436F"/>
    <w:rPr>
      <w:rFonts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6268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8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3171</Words>
  <Characters>18078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Управляющий делами</dc:creator>
  <cp:lastModifiedBy>u1</cp:lastModifiedBy>
  <cp:revision>2</cp:revision>
  <cp:lastPrinted>2023-11-23T04:30:00Z</cp:lastPrinted>
  <dcterms:created xsi:type="dcterms:W3CDTF">2023-11-23T10:04:00Z</dcterms:created>
  <dcterms:modified xsi:type="dcterms:W3CDTF">2023-11-23T10:04:00Z</dcterms:modified>
</cp:coreProperties>
</file>