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2CF" w:rsidRPr="00C512CF" w:rsidRDefault="00C512CF" w:rsidP="00C512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512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Ответственность за оказание услуг ненадлежащего качества</w:t>
      </w:r>
    </w:p>
    <w:p w:rsidR="00C512CF" w:rsidRPr="00C512CF" w:rsidRDefault="00C512CF" w:rsidP="00C512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12CF" w:rsidRPr="00C512CF" w:rsidRDefault="00C512CF" w:rsidP="00C512CF">
      <w:pPr>
        <w:spacing w:after="0" w:line="240" w:lineRule="auto"/>
        <w:ind w:left="20" w:right="40" w:firstLine="68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2CF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Любая реализуемая услуга обязана отвечать общепринятым нормам безопасности.</w:t>
      </w:r>
    </w:p>
    <w:p w:rsidR="00C512CF" w:rsidRPr="00C512CF" w:rsidRDefault="00C512CF" w:rsidP="00C512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2C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Законом, под страхом привлечения к уголовной ответственности, запрещено оказание услуг ненадлежащего качества, способных нанести вред жизни или здоровью потребителя. Однако, в жизни такое нередко встречается.</w:t>
      </w:r>
    </w:p>
    <w:p w:rsidR="00C512CF" w:rsidRPr="00C512CF" w:rsidRDefault="00C512CF" w:rsidP="00C512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2CF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из-за ненадлежащей уборки управляющей компанией наледи кто-то сломает ногу, то из-за халатности ответственных работников получит отравление, а иногда утратит трудоспособность из-за нарушения водителем транспорта Правил дорожного движения.</w:t>
      </w:r>
    </w:p>
    <w:p w:rsidR="00C512CF" w:rsidRPr="00C512CF" w:rsidRDefault="00C512CF" w:rsidP="00C512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2C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Подобные факты влекут уголовную ответственность, которую, как правило, несут собственники или руководители коммерческих предприятий, должностные лица, в чьи обязанности входит обеспечение качества услуг.</w:t>
      </w:r>
    </w:p>
    <w:p w:rsidR="00C512CF" w:rsidRPr="00C512CF" w:rsidRDefault="00C512CF" w:rsidP="00C512CF">
      <w:pPr>
        <w:spacing w:after="0" w:line="240" w:lineRule="auto"/>
        <w:ind w:right="2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2CF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Главное условие привлечения к ответственности – реальная опасность услуг для жизни и здоровья граждан.</w:t>
      </w:r>
    </w:p>
    <w:p w:rsidR="00C512CF" w:rsidRPr="00C512CF" w:rsidRDefault="00C512CF" w:rsidP="00C512CF">
      <w:pPr>
        <w:spacing w:after="0" w:line="240" w:lineRule="auto"/>
        <w:ind w:right="23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2CF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случилась подобная беда:</w:t>
      </w:r>
    </w:p>
    <w:p w:rsidR="00C512CF" w:rsidRPr="00C512CF" w:rsidRDefault="00C512CF" w:rsidP="00C512CF">
      <w:pPr>
        <w:spacing w:after="0" w:line="240" w:lineRule="auto"/>
        <w:ind w:right="23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2CF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сообщите об этом в отдел полиции;</w:t>
      </w:r>
    </w:p>
    <w:p w:rsidR="00C512CF" w:rsidRPr="00C512CF" w:rsidRDefault="00C512CF" w:rsidP="00C512CF">
      <w:pPr>
        <w:spacing w:after="0" w:line="240" w:lineRule="auto"/>
        <w:ind w:right="23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2CF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 возможности сфотографируйте место происшествия и запаситесь контактами свидетелей;</w:t>
      </w:r>
    </w:p>
    <w:p w:rsidR="00C512CF" w:rsidRPr="00C512CF" w:rsidRDefault="00C512CF" w:rsidP="00C512CF">
      <w:pPr>
        <w:spacing w:after="0" w:line="240" w:lineRule="auto"/>
        <w:ind w:right="23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2CF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сохраняйте медицинские документы, рецепты и чеки.</w:t>
      </w:r>
    </w:p>
    <w:p w:rsidR="00C512CF" w:rsidRPr="00C512CF" w:rsidRDefault="00C512CF" w:rsidP="00C512CF">
      <w:pPr>
        <w:spacing w:after="0" w:line="240" w:lineRule="auto"/>
        <w:ind w:right="23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2C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возбуждения уголовного дела гражданин признается потерпевшим и может заявить гражданский иск о возмещении материального и морального вреда.</w:t>
      </w:r>
    </w:p>
    <w:p w:rsidR="00C512CF" w:rsidRPr="00C512CF" w:rsidRDefault="00C512CF" w:rsidP="00C512CF">
      <w:pPr>
        <w:spacing w:after="0" w:line="240" w:lineRule="auto"/>
        <w:ind w:right="23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2CF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по какой-либо причине в возбуждении уголовного дела будет отказано, возместить ущерб можно посредством обращения за судебной защитой в порядке гражданского судопроизводства.</w:t>
      </w:r>
    </w:p>
    <w:p w:rsidR="00C512CF" w:rsidRDefault="00C512CF" w:rsidP="00C512CF">
      <w:pPr>
        <w:spacing w:after="0" w:line="240" w:lineRule="auto"/>
        <w:ind w:right="23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2C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необходимости, когда в силу возраста или состояния здоровья отсутствует возможность самостоятельно обратиться в суд, представлять в суде интересы гражданина вправе прокурор, для чего необходимо направить заявление в прокуратуру района по месту причинения вреда.</w:t>
      </w:r>
    </w:p>
    <w:p w:rsidR="00C512CF" w:rsidRDefault="00C512CF" w:rsidP="00C512CF">
      <w:pPr>
        <w:spacing w:after="0" w:line="240" w:lineRule="auto"/>
        <w:ind w:right="2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12CF" w:rsidRPr="00C512CF" w:rsidRDefault="00C512CF" w:rsidP="00C512CF">
      <w:pPr>
        <w:spacing w:after="0" w:line="240" w:lineRule="auto"/>
        <w:ind w:right="2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Помощник прокурора                                     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Хуснуллин</w:t>
      </w:r>
      <w:proofErr w:type="spellEnd"/>
    </w:p>
    <w:p w:rsidR="00296A2D" w:rsidRPr="00C512CF" w:rsidRDefault="00296A2D" w:rsidP="00C512CF">
      <w:pPr>
        <w:spacing w:after="0" w:line="240" w:lineRule="auto"/>
        <w:rPr>
          <w:sz w:val="28"/>
          <w:szCs w:val="28"/>
        </w:rPr>
      </w:pPr>
    </w:p>
    <w:sectPr w:rsidR="00296A2D" w:rsidRPr="00C512CF" w:rsidSect="00F86F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12CF"/>
    <w:rsid w:val="00296A2D"/>
    <w:rsid w:val="007A6BBE"/>
    <w:rsid w:val="00C512CF"/>
    <w:rsid w:val="00F86F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F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12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12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40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0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3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22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44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50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36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51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36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911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Рустем</dc:creator>
  <cp:lastModifiedBy>u1</cp:lastModifiedBy>
  <cp:revision>2</cp:revision>
  <cp:lastPrinted>2022-05-03T13:00:00Z</cp:lastPrinted>
  <dcterms:created xsi:type="dcterms:W3CDTF">2022-12-29T05:19:00Z</dcterms:created>
  <dcterms:modified xsi:type="dcterms:W3CDTF">2022-12-29T05:19:00Z</dcterms:modified>
</cp:coreProperties>
</file>