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D5F" w:rsidRPr="00D23D5F" w:rsidRDefault="00D23D5F" w:rsidP="00D23D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D5F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новых правилах отпуска лекарственных препаратов для медицинского применения</w:t>
      </w:r>
    </w:p>
    <w:p w:rsidR="00D23D5F" w:rsidRPr="00D23D5F" w:rsidRDefault="00D23D5F" w:rsidP="00D23D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D5F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со статьей 55 Федерального закона от 12.04.2010 № 61-ФЗ «Об обращении лекарственных средств» Приказом Министерства здравоохранения Российской Федерации от 24.11.2021 № 1093н утверждены правила отпуска наркотических средств и психотропных веществ, зарегистрированных в качестве лекарственных препаратов для медицинского применения, в том числе содержащих наркотические средства и психотропные вещества.</w:t>
      </w:r>
    </w:p>
    <w:p w:rsidR="00D23D5F" w:rsidRPr="00D23D5F" w:rsidRDefault="00D23D5F" w:rsidP="00D23D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D5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Правила определяют порядок отпуска лекарственных препаратов для медицинского применения, в том числе иммунобиологических лекарственных препаратов, наркотических средств и психотропных веществ, зарегистрированных в качестве лекарственных препаратов для медицинского применения, лекарственных препаратов для медицинского применения, содержащих наркотические средства и психотропные вещества.</w:t>
      </w:r>
    </w:p>
    <w:p w:rsidR="00D23D5F" w:rsidRPr="00D23D5F" w:rsidRDefault="00D23D5F" w:rsidP="00D23D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D5F">
        <w:rPr>
          <w:rFonts w:ascii="Times New Roman" w:eastAsia="Times New Roman" w:hAnsi="Times New Roman" w:cs="Times New Roman"/>
          <w:sz w:val="26"/>
          <w:szCs w:val="26"/>
          <w:lang w:eastAsia="ru-RU"/>
        </w:rPr>
        <w:t>Допускается возможность отпуска лекарственных препаратов лицам, осуществляющим уход за инкурабельными (неизлечимыми) больными, при предъявлении ими одновременно с рецептом на лекарственный препарат документа, удостоверяющего личность, и документа, подтверждающего инкурабельное состояние больного.</w:t>
      </w:r>
    </w:p>
    <w:p w:rsidR="00D23D5F" w:rsidRDefault="00D23D5F" w:rsidP="00D23D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3D5F">
        <w:rPr>
          <w:rFonts w:ascii="Times New Roman" w:eastAsia="Times New Roman" w:hAnsi="Times New Roman" w:cs="Times New Roman"/>
          <w:sz w:val="26"/>
          <w:szCs w:val="26"/>
          <w:lang w:eastAsia="ru-RU"/>
        </w:rPr>
        <w:t>Наркотические и психотропные лекарственные препараты списка наркотических средств и психотропных веществ, оборот которых в Российской Федерации ограничен, за исключением лекарственных препаратов в виде пластырей и лекарственных препаратов, содержащих наркотическое средство, отпускаются при предъявлении документа, удостоверяющего личность, лицу, указанному в рецепте, его законному представителю или лицу, имеющему оформленную в соответствии с законодательством Российской Федерации доверенность на право получения таких наркотических и психотропных лекарственных препаратов.</w:t>
      </w:r>
    </w:p>
    <w:p w:rsidR="00D23D5F" w:rsidRPr="00D23D5F" w:rsidRDefault="00D23D5F" w:rsidP="00D23D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3D5F" w:rsidRPr="00D23D5F" w:rsidRDefault="00D23D5F" w:rsidP="00D23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Прокуратура </w:t>
      </w:r>
      <w:r w:rsidR="00211B72"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Балтачевского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</w:t>
      </w:r>
    </w:p>
    <w:p w:rsidR="00803317" w:rsidRDefault="00803317" w:rsidP="00D23D5F">
      <w:pPr>
        <w:spacing w:after="0" w:line="240" w:lineRule="auto"/>
      </w:pPr>
    </w:p>
    <w:sectPr w:rsidR="00803317" w:rsidSect="00473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D23D5F"/>
    <w:rsid w:val="000648FF"/>
    <w:rsid w:val="00211B72"/>
    <w:rsid w:val="00473FE2"/>
    <w:rsid w:val="00803317"/>
    <w:rsid w:val="00D23D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F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087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6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7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80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88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3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03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24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cp:lastPrinted>2022-12-28T06:47:00Z</cp:lastPrinted>
  <dcterms:created xsi:type="dcterms:W3CDTF">2022-12-29T04:56:00Z</dcterms:created>
  <dcterms:modified xsi:type="dcterms:W3CDTF">2022-12-29T04:56:00Z</dcterms:modified>
</cp:coreProperties>
</file>