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6834D6" w:rsidRPr="009F6090" w:rsidTr="00BA5AB6">
        <w:tc>
          <w:tcPr>
            <w:tcW w:w="3836" w:type="dxa"/>
            <w:shd w:val="clear" w:color="auto" w:fill="auto"/>
          </w:tcPr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>Башҡортостан  Республикаһының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Балтас районы 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 районының 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Үрге Янаҡтай ауыл советы </w:t>
            </w:r>
          </w:p>
          <w:p w:rsidR="006834D6" w:rsidRPr="009F6090" w:rsidRDefault="00FA7EB8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</w:rPr>
            </w:pPr>
            <w:r w:rsidRPr="00FA7EB8">
              <w:pict>
                <v:line id="_x0000_s1026" style="position:absolute;left:0;text-align:left;flip:y;z-index:251660288" from="10.2pt,16.5pt" to="460.2pt,16.5pt" strokeweight="4.5pt">
                  <v:stroke linestyle="thickThin"/>
                </v:line>
              </w:pict>
            </w:r>
            <w:r w:rsidR="006834D6" w:rsidRPr="009F6090">
              <w:rPr>
                <w:rFonts w:ascii="Times CA" w:hAnsi="Times CA"/>
                <w:b/>
                <w:bCs/>
                <w:lang w:val="be-BY"/>
              </w:rPr>
              <w:t>ауыл биләмәһе Советы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>
              <w:rPr>
                <w:rFonts w:ascii="Times CA" w:hAnsi="Times CA"/>
                <w:b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641350" cy="774700"/>
                  <wp:effectExtent l="19050" t="0" r="635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муниципального  района Балтачевский  район 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>Республики</w:t>
            </w:r>
            <w:r w:rsidRPr="009F6090">
              <w:rPr>
                <w:rFonts w:ascii="Times CA" w:hAnsi="Times CA"/>
                <w:b/>
                <w:bCs/>
              </w:rPr>
              <w:t xml:space="preserve"> </w:t>
            </w: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 Башкортостан</w:t>
            </w: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sz w:val="12"/>
                <w:lang w:val="be-BY"/>
              </w:rPr>
            </w:pPr>
          </w:p>
          <w:p w:rsidR="006834D6" w:rsidRPr="009F6090" w:rsidRDefault="006834D6" w:rsidP="00BA5AB6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spacing w:val="-8"/>
                <w:sz w:val="18"/>
                <w:szCs w:val="18"/>
                <w:lang w:val="be-BY"/>
              </w:rPr>
            </w:pPr>
          </w:p>
        </w:tc>
      </w:tr>
    </w:tbl>
    <w:p w:rsidR="006834D6" w:rsidRPr="009F6090" w:rsidRDefault="006834D6" w:rsidP="006834D6">
      <w:pPr>
        <w:rPr>
          <w:rFonts w:ascii="a_Helver Bashkir" w:hAnsi="a_Helver Bashkir"/>
          <w:lang w:val="be-BY"/>
        </w:rPr>
      </w:pPr>
    </w:p>
    <w:p w:rsidR="006834D6" w:rsidRPr="006834D6" w:rsidRDefault="006834D6" w:rsidP="006834D6">
      <w:pPr>
        <w:tabs>
          <w:tab w:val="left" w:pos="1560"/>
        </w:tabs>
        <w:rPr>
          <w:rFonts w:ascii="Times New Roman" w:hAnsi="Times New Roman" w:cs="Times New Roman"/>
          <w:b/>
          <w:sz w:val="28"/>
          <w:szCs w:val="28"/>
        </w:rPr>
      </w:pPr>
      <w:r w:rsidRPr="006834D6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ҠАРАР                                                                               </w:t>
      </w:r>
      <w:r w:rsidRPr="006834D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834D6" w:rsidRPr="009F6090" w:rsidRDefault="006834D6" w:rsidP="006834D6">
      <w:pPr>
        <w:tabs>
          <w:tab w:val="left" w:pos="1560"/>
        </w:tabs>
      </w:pPr>
    </w:p>
    <w:p w:rsidR="006834D6" w:rsidRPr="006834D6" w:rsidRDefault="006834D6" w:rsidP="006834D6">
      <w:pPr>
        <w:rPr>
          <w:rFonts w:ascii="Times New Roman" w:hAnsi="Times New Roman" w:cs="Times New Roman"/>
        </w:rPr>
      </w:pPr>
      <w:r w:rsidRPr="006834D6">
        <w:rPr>
          <w:rFonts w:ascii="Times New Roman" w:hAnsi="Times New Roman" w:cs="Times New Roman"/>
        </w:rPr>
        <w:t xml:space="preserve">17  - ое заседание            </w:t>
      </w:r>
      <w:r w:rsidRPr="006834D6">
        <w:rPr>
          <w:rFonts w:ascii="Times New Roman" w:hAnsi="Times New Roman" w:cs="Times New Roman"/>
        </w:rPr>
        <w:tab/>
      </w:r>
      <w:r w:rsidRPr="006834D6">
        <w:rPr>
          <w:rFonts w:ascii="Times New Roman" w:hAnsi="Times New Roman" w:cs="Times New Roman"/>
        </w:rPr>
        <w:tab/>
        <w:t xml:space="preserve">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6834D6">
        <w:rPr>
          <w:rFonts w:ascii="Times New Roman" w:hAnsi="Times New Roman" w:cs="Times New Roman"/>
        </w:rPr>
        <w:t xml:space="preserve">  28-го  созыва</w:t>
      </w:r>
    </w:p>
    <w:p w:rsidR="0033244A" w:rsidRPr="00710C42" w:rsidRDefault="0033244A" w:rsidP="0033244A">
      <w:pPr>
        <w:widowControl/>
        <w:rPr>
          <w:rFonts w:ascii="Times New Roman" w:eastAsia="Times New Roman" w:hAnsi="Times New Roman" w:cs="Times New Roman"/>
          <w:b/>
          <w:bCs/>
          <w:spacing w:val="10"/>
          <w:w w:val="92"/>
          <w:szCs w:val="28"/>
          <w:lang w:bidi="ar-SA"/>
        </w:rPr>
      </w:pPr>
    </w:p>
    <w:p w:rsidR="0033244A" w:rsidRPr="006834D6" w:rsidRDefault="0033244A" w:rsidP="006834D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 проекте решения  Совета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сельского поселения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Верхнеянактаевский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сельсовет муниципального района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Балтачевский район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Башкортостан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"О  внесении изменений и дополнений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в Устав сельского поселения 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Верхнеянактаевский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сельсовет  муниципального района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Балтачевский  район</w:t>
      </w:r>
      <w:r w:rsidR="006834D6"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834D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Башкортостан"</w:t>
      </w:r>
    </w:p>
    <w:p w:rsidR="0033244A" w:rsidRPr="00710C42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33244A" w:rsidRPr="00710C42" w:rsidRDefault="0033244A" w:rsidP="0033244A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Рассмотрев проект решения 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 внесении изменений  и дополнений в Устав</w:t>
      </w:r>
      <w:r w:rsidR="006834D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район Республики Башкортостан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 со статьей  28  Федерального  закона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"Об общих принципах организации местного самоуправления в Российской Федерации"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06 октября 2003 года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№ 131-ФЗ, на основании статьи </w:t>
      </w:r>
      <w:r w:rsidR="00E1198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26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Устава </w:t>
      </w:r>
      <w:r w:rsidR="006834D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муниципального района Балтачевский район Республики Башкортостан, Совет</w:t>
      </w:r>
      <w:r w:rsidR="006834D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Верхнеянактаевский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 район  Республики Башкортостан    р е ш и л :</w:t>
      </w:r>
    </w:p>
    <w:p w:rsidR="0033244A" w:rsidRPr="00710C42" w:rsidRDefault="0033244A" w:rsidP="0033244A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1.Утвердить проект решения Совета</w:t>
      </w:r>
      <w:r w:rsidR="006834D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Верхнеянактаевский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муниципального района Балтачевский район Республики Башкортостан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 внесении изменений  и дополнений в Устав</w:t>
      </w:r>
      <w:r w:rsidR="006834D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Верхнеянактаевский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муниципального района Балтачевский район Республики Башкортостан</w:t>
      </w:r>
      <w:r w:rsidRPr="00CE45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"</w:t>
      </w:r>
      <w:r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(прилагается).</w:t>
      </w:r>
    </w:p>
    <w:p w:rsidR="008A32E5" w:rsidRDefault="0033244A" w:rsidP="00BE6B09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E6B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</w:t>
      </w:r>
      <w:r w:rsidR="008A32E5" w:rsidRPr="00BE6B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Обнародовать </w:t>
      </w:r>
      <w:r w:rsidRPr="00BE6B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настоящее решение  </w:t>
      </w:r>
      <w:r w:rsidR="00BE6B09" w:rsidRPr="00BE6B09">
        <w:rPr>
          <w:rFonts w:ascii="Times New Roman" w:eastAsia="SimSun" w:hAnsi="Times New Roman" w:cs="Times New Roman"/>
          <w:sz w:val="28"/>
          <w:szCs w:val="28"/>
        </w:rPr>
        <w:t>на  информационном стенде Совета  сельского поселения в здании администрации сельского поселения</w:t>
      </w:r>
      <w:r w:rsidR="006834D6">
        <w:rPr>
          <w:rFonts w:ascii="Times New Roman" w:eastAsia="SimSun" w:hAnsi="Times New Roman" w:cs="Times New Roman"/>
          <w:sz w:val="28"/>
          <w:szCs w:val="28"/>
        </w:rPr>
        <w:t xml:space="preserve"> Верхнеянактаевский</w:t>
      </w:r>
      <w:r w:rsidR="00BE6B09">
        <w:rPr>
          <w:rFonts w:ascii="Times New Roman" w:eastAsia="SimSun" w:hAnsi="Times New Roman" w:cs="Times New Roman"/>
          <w:sz w:val="28"/>
          <w:szCs w:val="28"/>
        </w:rPr>
        <w:t xml:space="preserve"> сельсовет </w:t>
      </w:r>
      <w:r w:rsidR="00BE6B09" w:rsidRPr="00710C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муниципального района Балтачевский район Республики Башкортостан</w:t>
      </w:r>
      <w:r w:rsidR="009B1A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8</w:t>
      </w:r>
      <w:r w:rsidR="00BE6B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декабря 2021г.</w:t>
      </w:r>
    </w:p>
    <w:p w:rsidR="0033244A" w:rsidRPr="006834D6" w:rsidRDefault="0033244A" w:rsidP="006834D6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  <w:r w:rsidRPr="00E1198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3.Контроль за исполнением настоящего решения возложить </w:t>
      </w:r>
      <w:r w:rsidRPr="00E11981"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  <w:t xml:space="preserve">на  Комиссию по соблюдению Регламента Совета, статуса и этики депутата. </w:t>
      </w:r>
    </w:p>
    <w:p w:rsidR="0033244A" w:rsidRDefault="00E11981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Глава сельского поселения</w:t>
      </w:r>
    </w:p>
    <w:p w:rsidR="00E11981" w:rsidRPr="00710C42" w:rsidRDefault="006834D6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Верхнеянактаевский</w:t>
      </w:r>
      <w:r w:rsidR="00E1198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сельсовет</w:t>
      </w:r>
    </w:p>
    <w:p w:rsidR="0033244A" w:rsidRPr="00710C42" w:rsidRDefault="0033244A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>муниципального района</w:t>
      </w:r>
    </w:p>
    <w:p w:rsidR="0033244A" w:rsidRPr="00710C42" w:rsidRDefault="0033244A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Балтачевский район </w:t>
      </w:r>
    </w:p>
    <w:p w:rsidR="0033244A" w:rsidRPr="006834D6" w:rsidRDefault="0033244A" w:rsidP="006834D6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Республики Башкортостан </w:t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10C42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6834D6">
        <w:rPr>
          <w:rFonts w:ascii="Times New Roman" w:eastAsia="Times New Roman" w:hAnsi="Times New Roman" w:cs="Times New Roman"/>
          <w:b/>
          <w:color w:val="auto"/>
          <w:lang w:bidi="ar-SA"/>
        </w:rPr>
        <w:t>Р.М.Мусин</w:t>
      </w:r>
    </w:p>
    <w:p w:rsidR="0033244A" w:rsidRPr="00710C42" w:rsidRDefault="00E11981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33244A" w:rsidRPr="00710C4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6834D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Новоямурзино</w:t>
      </w:r>
    </w:p>
    <w:p w:rsidR="0033244A" w:rsidRPr="00710C42" w:rsidRDefault="005077A3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 декабря</w:t>
      </w:r>
      <w:r w:rsidR="00E1198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</w:t>
      </w:r>
      <w:r w:rsidR="0033244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2021</w:t>
      </w:r>
      <w:r w:rsidR="0033244A" w:rsidRPr="00710C4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г.</w:t>
      </w:r>
    </w:p>
    <w:p w:rsidR="00D557F2" w:rsidRDefault="0033244A" w:rsidP="00E1198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10C4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№</w:t>
      </w:r>
      <w:r w:rsidR="005077A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27/115</w:t>
      </w:r>
    </w:p>
    <w:p w:rsid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bookmarkStart w:id="0" w:name="_GoBack"/>
      <w:bookmarkEnd w:id="0"/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Приложение 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к решению Совета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сельского поселения </w:t>
      </w:r>
    </w:p>
    <w:p w:rsidR="00845A09" w:rsidRPr="00845A09" w:rsidRDefault="006834D6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Верхнеянактаевский</w:t>
      </w:r>
      <w:r w:rsidR="00845A09"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сельсовет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муниципального района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Балтачевский район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Республики Башкортостан</w:t>
      </w:r>
    </w:p>
    <w:p w:rsidR="00845A09" w:rsidRPr="00845A09" w:rsidRDefault="005077A3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от 8 декабря 2021 года № 27/115</w:t>
      </w:r>
    </w:p>
    <w:p w:rsidR="00845A09" w:rsidRPr="00845A09" w:rsidRDefault="00845A09" w:rsidP="00845A09">
      <w:pPr>
        <w:widowControl/>
        <w:spacing w:line="360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Проект решения Совета сельского поселения</w:t>
      </w:r>
    </w:p>
    <w:p w:rsidR="00845A09" w:rsidRPr="00845A09" w:rsidRDefault="005077A3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Верхнеянактаевский</w:t>
      </w:r>
      <w:r w:rsidR="00845A09"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сельсовет муниципального района   </w:t>
      </w:r>
    </w:p>
    <w:p w:rsidR="00845A09" w:rsidRPr="00845A09" w:rsidRDefault="00845A09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Балтачевский район Республики Башкортостан</w:t>
      </w:r>
    </w:p>
    <w:p w:rsidR="00845A09" w:rsidRPr="00845A09" w:rsidRDefault="00845A09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«О внесении изменений и дополнений</w:t>
      </w:r>
    </w:p>
    <w:p w:rsidR="00845A09" w:rsidRPr="00845A09" w:rsidRDefault="005077A3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Устав сельского поселения Верхнеянактаевский</w:t>
      </w:r>
    </w:p>
    <w:p w:rsidR="00845A09" w:rsidRPr="00845A09" w:rsidRDefault="00845A09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муниципального района   Балтачевский район</w:t>
      </w:r>
    </w:p>
    <w:p w:rsidR="00845A09" w:rsidRPr="00845A09" w:rsidRDefault="00845A09" w:rsidP="00845A09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Республики Башкортостан»</w:t>
      </w:r>
    </w:p>
    <w:p w:rsidR="00845A09" w:rsidRPr="00845A09" w:rsidRDefault="00845A09" w:rsidP="00845A09">
      <w:pPr>
        <w:widowControl/>
        <w:ind w:firstLine="709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5077A3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Совет сельского поселения Верхнеянактаевский</w:t>
      </w:r>
      <w:r w:rsidR="00845A09"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му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ниципального района Балтачевский</w:t>
      </w:r>
      <w:r w:rsidR="00845A09"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район Республики Башкортостан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РЕШИЛ:</w:t>
      </w:r>
    </w:p>
    <w:p w:rsidR="00845A09" w:rsidRPr="00845A09" w:rsidRDefault="00845A09" w:rsidP="00845A09">
      <w:pPr>
        <w:widowControl/>
        <w:spacing w:before="12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 Внести в Устав сельского посе</w:t>
      </w:r>
      <w:r w:rsidR="005077A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ления Верхнеянактаевский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муни</w:t>
      </w:r>
      <w:r w:rsidR="005077A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ципального района Балтачевский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район Республики Башкортостан следующие изменения и дополнения:</w:t>
      </w:r>
    </w:p>
    <w:p w:rsidR="00845A09" w:rsidRPr="00845A09" w:rsidRDefault="00845A09" w:rsidP="00845A09">
      <w:pPr>
        <w:widowControl/>
        <w:spacing w:before="12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 В части 1 статьи 3: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1.1.1. в пункте 20 слова «осуществление контроля за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Сельского поселения, требований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к обеспечению доступности для инвалидов объектов социальной, инженерной и транспортной инфраструктур и предоставляемых услуг»;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1.1.2. дополнить пунктом 21.1 следующего содержания: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«21.1)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Сельского поселения, установлении и изменении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пунктов.»;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1.1.3. дополнить пунктом 21.2 следующего содержания: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«21.2) осуществление мероприятий по лесоустройству в отношении лесов, расположенных на землях населенных пунктов Сельского поселения.»;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1.1.4. в пункте 27 слова «использования и охраны» заменить словами «охраны и использования»;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1.1.5. пункт 40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 xml:space="preserve">«40) 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 xml:space="preserve">участие в соответствии с федеральным </w:t>
      </w:r>
      <w:hyperlink r:id="rId5" w:history="1">
        <w:r w:rsidRPr="00845A09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законом</w:t>
        </w:r>
      </w:hyperlink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 xml:space="preserve"> в выполнении комплексных кадастровых работ;»;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1.1.6.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дополнить пунктом 41 следующего содержания: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«41)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val="en-US" w:bidi="ar-SA"/>
        </w:rPr>
        <w:t> </w:t>
      </w:r>
      <w:r w:rsidRPr="00845A09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принятие решений и проведение на территории Сельского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недвижимости.».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части 1 статьи 4: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1.2.1. дополнить пунктом 17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«17)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1.2.2. дополнить пунктом 18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«18)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1.3. Часть 2 статьи 5.1 изложить в следующей редакции: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«2. Организация и осуществление видов муниципального контроля регулируются Федеральным </w:t>
      </w:r>
      <w:hyperlink r:id="rId6" w:history="1">
        <w:r w:rsidRPr="00845A09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законом</w:t>
        </w:r>
      </w:hyperlink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от 31 июля 2020 года № 248-ФЗ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«О государственном контроле (надзоре) и муниципальном контроле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в Российской Федерации.»;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1.4. В абзаце втором части 1 статьи 8.1 после слов «жителей населенного пункта» дополнить словами «(либо части его территории)».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1.5. Дополнить статьей 9.1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«Статья 9.1. Инициативные проекты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1.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В целях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местную администрацию может быть внесен инициативный проект. 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2.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Сельского поселения.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3.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 В статье 10: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1.6.1. часть 7 дополнить пунктом 7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«7)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обсуждение инициативного проекта и принятие решения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по вопросу о его одобрении.»;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1.6.2. дополнить частью 8.1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«8.1.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Органы территориального общественного самоуправления могут выдвигать инициативный проект в качестве инициаторов проекта.».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1.7.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Часть 6 статьи 10.1 дополнить пунктом 4.1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«4.1)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1.8. В статье 11: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1.8.1. часть 4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«4.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Порядок организации и проведения публичных слушаний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определяется нормативными правовыми актами представительного органа Сельского поселения, и должен предусматривать заблаговременное оповещение жителей Сельского поселения о времени и месте проведения публичных слушаний, заблаговременное ознакомление с проектом муниципального правового акта,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том числе посредством его размещения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официальном сайте Сельского поселения в информационно-телекоммуникационной сети «Интернет» (далее в настоящей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статье – официальный сайт),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озможность представления жителями</w:t>
      </w:r>
      <w:r w:rsidR="005077A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Сельского поселения своих замечаний и предложений по вынесенному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в публичных слушаниях жителей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официальном сайте.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Для размещения материалов и информации, указанных в </w:t>
      </w:r>
      <w:hyperlink r:id="rId7" w:history="1">
        <w:r w:rsidRPr="00845A09">
          <w:rPr>
            <w:rFonts w:ascii="Times New Roman" w:eastAsiaTheme="minorHAnsi" w:hAnsi="Times New Roman" w:cs="Times New Roman"/>
            <w:bCs/>
            <w:iCs/>
            <w:color w:val="000000" w:themeColor="text1"/>
            <w:sz w:val="28"/>
            <w:szCs w:val="28"/>
            <w:lang w:eastAsia="en-US" w:bidi="ar-SA"/>
          </w:rPr>
          <w:t>абзаце первом</w:t>
        </w:r>
      </w:hyperlink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 настоящей части, обеспечения возможности представления жителями Сельского поселения своих замечаний и предложений по проекту муниципального правового акта, а также для участия жителей Сельского поселения в публичных слушаниях с соблюдением требований </w:t>
      </w:r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br/>
        <w:t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 Правительством Российской Федерации.»;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1.8.2. часть 5 изложить в следующей редакции: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«5.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 xml:space="preserve"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и застройки проводятся публичные слушания или общественные обсуждения в соответствии с </w:t>
      </w:r>
      <w:hyperlink r:id="rId8" w:history="1">
        <w:r w:rsidRPr="00845A09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законодательством</w:t>
        </w:r>
      </w:hyperlink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 градостроительной деятельности.».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 В статье 12: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1.9.1.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части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1.9.2.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часть 2 дополнить абзацем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«В собрании граждан по вопросам внесения инициативных проектов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Сельского поселения.».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 В статье 14: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1.10.1. часть 2 дополнить предложением следующего содержания: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«В опросе граждан по вопросу выявления мнения граждан о поддержке инициативного проекта вправе участвовать жители Сельского поселения  или его части, в которых предлагается реализовать инициативный проект, достигшие шестнадцатилетнего возраста.»;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1.10.2. часть 3 дополнить пунктом 3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«3) жителей Сельского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1.10.3. в абзаце первом части 5 слова «представительным органом Сельского поселения. В нормативном» заменить словами «представительным органом Сельского поселения. Для проведения опроса граждан может использоваться официальный сайт Сельского поселения в информационно-телекоммуникационной сети «Интернет». В нормативном»;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1.10.4. часть 5 дополнить пунктом 6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«6) порядок идентификации участников опроса в случае проведения опроса граждан с использованием официального сайта Сельского поселения  в информационно-телекоммуникационной сети «Интернет»;»;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1.10.5. пункт 1 части 7 дополнить словами «или жителей Сельского поселения».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1.11. Пункт 8 части 6 статьи 19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trike/>
          <w:color w:val="auto"/>
          <w:sz w:val="28"/>
          <w:szCs w:val="28"/>
          <w:lang w:bidi="ar-SA"/>
        </w:rPr>
      </w:pPr>
      <w:bookmarkStart w:id="1" w:name="sub_40190508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«8) </w:t>
      </w:r>
      <w:bookmarkEnd w:id="1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1.12. В статье 22: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1.12.1. дополнить частью 4.1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</w:t>
      </w:r>
      <w:r w:rsidRPr="00845A09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4.1.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Депутату Совета, осуществляющему свои полномочия без отрыва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от основной деятельности, для осуществления депутатских полномочий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(в том числе участия в заседаниях и иных мероприятиях Совета,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период, составляющий в совокупности не менее двух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и не более шести рабочих дней в месяц, в порядке, определенном статьей 14 Закона Республики Башкортостан от 19 июля 2012 года № 575-з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«О гарантиях осуществления полномочий депутата, члена выборного органа, выборного должностного лица местного самоуправления».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1.12.2. пункт 7 части 8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theme="minorBidi"/>
          <w:b/>
          <w:i/>
          <w:color w:val="392C69"/>
          <w:sz w:val="20"/>
          <w:szCs w:val="20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1.13. В абзаце первом части 4 статьи 26 слово «его» исключить, дополнить словами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t xml:space="preserve">«уведомления о включении сведений об Уставе Сельского поселения, муниципальном правовом акте о внесении изменений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br/>
        <w:t xml:space="preserve">в Устав Сельского поселения в государственный реестр уставов муниципальных образований Республики Башкортостан, предусмотренного </w:t>
      </w:r>
      <w:hyperlink r:id="rId9" w:history="1">
        <w:r w:rsidRPr="00845A09">
          <w:rPr>
            <w:rFonts w:ascii="Times New Roman" w:eastAsiaTheme="minorHAnsi" w:hAnsi="Times New Roman" w:cstheme="minorBidi"/>
            <w:color w:val="000000" w:themeColor="text1"/>
            <w:sz w:val="28"/>
            <w:szCs w:val="28"/>
            <w:lang w:eastAsia="en-US" w:bidi="ar-SA"/>
          </w:rPr>
          <w:t>частью 6 статьи 4</w:t>
        </w:r>
      </w:hyperlink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t xml:space="preserve">Федерального закона от 21 июля 2005 года № 97-ФЗ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br/>
        <w:t>«О государственной регистрации уставов муниципальных образований».».</w:t>
      </w:r>
      <w:r w:rsidRPr="00845A09">
        <w:rPr>
          <w:rFonts w:ascii="Times New Roman" w:eastAsiaTheme="minorHAnsi" w:hAnsi="Times New Roman" w:cstheme="minorBidi"/>
          <w:b/>
          <w:i/>
          <w:color w:val="392C69"/>
          <w:sz w:val="20"/>
          <w:szCs w:val="20"/>
          <w:highlight w:val="yellow"/>
          <w:lang w:eastAsia="en-US" w:bidi="ar-SA"/>
        </w:rPr>
        <w:br/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1.14. Пункт 17 части 2 статьи 27.1 признать утратившим силу.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1.15. Абзац девятый части 1 статьи 35 признать утратившим силу.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1.16. В части 1 статьи 36.1 после слов «населенного пункта» дополнить словами «(либо части его территории)».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1.17. Дополнить статьей 36.2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«Статья 36.2. Финансовое и иное обеспечение реализации инициативных проектов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1. Источником </w:t>
      </w:r>
      <w:hyperlink r:id="rId10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финансового обеспечения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реализации инициативных проектов, предусмотренных </w:t>
      </w:r>
      <w:hyperlink r:id="rId11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статьей 9.1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настоящего Устава, являются предусмотренные решением о местном бюджете бюджетные ассигнования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 xml:space="preserve">на реализацию инициативных проектов, формируемые в том числе с учетом объемов инициативных платежей и (или) межбюджетных трансфертов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из бюджета Республики Башкортостан, предоставленных в целях финансового обеспечения соответствующих расходных обязательств Сельского поселения.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 xml:space="preserve">с Бюджетным </w:t>
      </w:r>
      <w:hyperlink r:id="rId12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кодексом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Российской Федерации в местный бюджет в целях реализации конкретных инициативных проектов.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их перечисление в местный бюджет, определяется нормативным правовым актом представительного органа Сельского поселения.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4. Реализация инициативных проектов может обеспечиваться также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в форме добровольного имущественного и (или) трудового участия заинтересованных лиц.</w:t>
      </w:r>
      <w:r w:rsidRPr="00845A09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2. 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http://право-минюст.рф, регистрационный номер и дата принятия решения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о регистрации средства массовой информации в форме сетевого издания: серия Эл № ФС77-72471 от 05.03.2018 г.).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3. Настоящее решение обнародовать в здании Адми</w:t>
      </w:r>
      <w:r w:rsidR="005077A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нистрации сельского поселения Верхнеянактаевский сельсовет Верхнеянактаевский сельсовет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течение семи дней со дня поступления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из Управления Министерства юстиции Российской Федерации по Республике Башкортостан уведомления о его государственной регистрации.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4. Настоящее решение вступает в силу со дня его официального опубликования (обнародования), за исключением подпунктов 1.1.2 и 1.1.3 пункта 1.1, вступающих в силу с 1 января 2022 года.</w:t>
      </w:r>
    </w:p>
    <w:p w:rsidR="00845A09" w:rsidRPr="00845A09" w:rsidRDefault="00845A09" w:rsidP="00845A09">
      <w:pPr>
        <w:widowControl/>
        <w:spacing w:before="120"/>
        <w:ind w:firstLine="709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45A09" w:rsidRDefault="00845A09" w:rsidP="00845A09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>Глава се</w:t>
      </w:r>
      <w:r w:rsidR="005077A3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 xml:space="preserve">льского поселения </w:t>
      </w:r>
    </w:p>
    <w:p w:rsidR="005077A3" w:rsidRPr="00845A09" w:rsidRDefault="005077A3" w:rsidP="00845A09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>Верхнеянактаевский сельсовет</w:t>
      </w:r>
    </w:p>
    <w:p w:rsidR="00845A09" w:rsidRDefault="00845A09" w:rsidP="00845A09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>муницип</w:t>
      </w:r>
      <w:r w:rsidR="005077A3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>ального района</w:t>
      </w:r>
    </w:p>
    <w:p w:rsidR="005077A3" w:rsidRDefault="005077A3" w:rsidP="00845A09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 xml:space="preserve">Балтачевский </w:t>
      </w:r>
      <w:r w:rsidR="00845A09"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 xml:space="preserve">район 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>Республики Башкортостан</w:t>
      </w:r>
      <w:r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ab/>
      </w:r>
      <w:r w:rsidRPr="00845A09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ab/>
      </w:r>
      <w:r w:rsidR="005077A3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ab/>
      </w:r>
      <w:r w:rsidR="005077A3">
        <w:rPr>
          <w:rFonts w:ascii="Times New Roman" w:eastAsiaTheme="minorHAnsi" w:hAnsi="Times New Roman" w:cs="Times New Roman"/>
          <w:color w:val="00000A"/>
          <w:sz w:val="28"/>
          <w:szCs w:val="28"/>
          <w:lang w:eastAsia="en-US" w:bidi="ar-SA"/>
        </w:rPr>
        <w:tab/>
        <w:t xml:space="preserve">                  Р.М.Мусин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45A09" w:rsidRDefault="00845A09" w:rsidP="00E11981">
      <w:pPr>
        <w:widowControl/>
        <w:autoSpaceDE w:val="0"/>
        <w:autoSpaceDN w:val="0"/>
        <w:adjustRightInd w:val="0"/>
        <w:jc w:val="both"/>
      </w:pPr>
    </w:p>
    <w:sectPr w:rsidR="00845A09" w:rsidSect="00E119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244A"/>
    <w:rsid w:val="0033244A"/>
    <w:rsid w:val="003B7E8A"/>
    <w:rsid w:val="005077A3"/>
    <w:rsid w:val="006834D6"/>
    <w:rsid w:val="006E57EB"/>
    <w:rsid w:val="00845A09"/>
    <w:rsid w:val="008A32E5"/>
    <w:rsid w:val="008E6FBB"/>
    <w:rsid w:val="009B1AD8"/>
    <w:rsid w:val="00BE1E9E"/>
    <w:rsid w:val="00BE6B09"/>
    <w:rsid w:val="00D557F2"/>
    <w:rsid w:val="00E06EB9"/>
    <w:rsid w:val="00E11981"/>
    <w:rsid w:val="00F25600"/>
    <w:rsid w:val="00FA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244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34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34D6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244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12" Type="http://schemas.openxmlformats.org/officeDocument/2006/relationships/hyperlink" Target="consultantplus://offline/ref=A44D7E4411AB847518ACC4D4C0B188DD58978C1216FD9F830E57F95AD22127C234792072AF64477052CACCB158j5m0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D67DB8C20D386D63C843FC96BA97F0AC604460D177F6BEE7B648AADCF9CBA239647E997C51DF76EB7AB2772By2pEO" TargetMode="External"/><Relationship Id="rId11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5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A44D7E4411AB847518ACC4D4C0B188DD58958B1219FE9F830E57F95AD22127C22679787EAE62597053DF9AE01E04FEF8AB2DF89AEC07B265jCm4P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DA0BD1FDFF8E472F0C67C817AD131414CDE4CFE1B5582FE975F2B54C007281CFDC80F19F21267E0D35C71848EE2F1BEFBF7A4CDFF9f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2824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u1</cp:lastModifiedBy>
  <cp:revision>2</cp:revision>
  <cp:lastPrinted>2021-12-02T10:48:00Z</cp:lastPrinted>
  <dcterms:created xsi:type="dcterms:W3CDTF">2021-12-07T12:35:00Z</dcterms:created>
  <dcterms:modified xsi:type="dcterms:W3CDTF">2021-12-07T12:35:00Z</dcterms:modified>
</cp:coreProperties>
</file>