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40DD" w:rsidRPr="00422A9C" w:rsidRDefault="00A15F32" w:rsidP="00A15F32">
      <w:pPr>
        <w:pStyle w:val="ConsPlusNormal"/>
        <w:jc w:val="center"/>
        <w:outlineLvl w:val="1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                                                                                                                                                                          </w:t>
      </w:r>
      <w:r w:rsidR="006840DD" w:rsidRPr="00422A9C">
        <w:rPr>
          <w:rFonts w:ascii="Times New Roman" w:hAnsi="Times New Roman" w:cs="Times New Roman"/>
          <w:sz w:val="18"/>
        </w:rPr>
        <w:t xml:space="preserve">Приложение № </w:t>
      </w:r>
      <w:r w:rsidR="00B25159" w:rsidRPr="00422A9C">
        <w:rPr>
          <w:rFonts w:ascii="Times New Roman" w:hAnsi="Times New Roman" w:cs="Times New Roman"/>
          <w:sz w:val="18"/>
        </w:rPr>
        <w:t>20</w:t>
      </w:r>
    </w:p>
    <w:p w:rsidR="009C0F73" w:rsidRDefault="009C0F73" w:rsidP="009C0F73">
      <w:pPr>
        <w:pStyle w:val="ConsPlusNormal"/>
        <w:ind w:left="9923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к Порядку открытия и ведения лицевых счетов в  </w:t>
      </w:r>
      <w:r w:rsidR="00BE24CA" w:rsidRPr="00BE24CA">
        <w:rPr>
          <w:rFonts w:ascii="Times New Roman" w:hAnsi="Times New Roman" w:cs="Times New Roman"/>
          <w:sz w:val="20"/>
        </w:rPr>
        <w:t>АСП Верхнеянактаевский сельсовет</w:t>
      </w:r>
      <w:r>
        <w:rPr>
          <w:rFonts w:ascii="Times New Roman" w:hAnsi="Times New Roman" w:cs="Times New Roman"/>
          <w:sz w:val="20"/>
        </w:rPr>
        <w:t xml:space="preserve"> МР Балтачевский район РБ</w:t>
      </w:r>
    </w:p>
    <w:p w:rsidR="00D62F40" w:rsidRDefault="00D62F40" w:rsidP="00D62F40">
      <w:pPr>
        <w:pStyle w:val="ConsPlusNonformat"/>
        <w:jc w:val="both"/>
        <w:rPr>
          <w:sz w:val="12"/>
        </w:rPr>
      </w:pPr>
    </w:p>
    <w:p w:rsidR="00422A9C" w:rsidRDefault="00422A9C" w:rsidP="00A15F32">
      <w:pPr>
        <w:pStyle w:val="ConsPlusNonformat"/>
        <w:jc w:val="right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422A9C" w:rsidRDefault="00422A9C" w:rsidP="00EA0A58">
      <w:pPr>
        <w:pStyle w:val="ConsPlusNonformat"/>
        <w:jc w:val="both"/>
        <w:rPr>
          <w:sz w:val="12"/>
        </w:rPr>
      </w:pPr>
    </w:p>
    <w:p w:rsidR="00A10EFC" w:rsidRDefault="00A10EFC" w:rsidP="00EA0A58">
      <w:pPr>
        <w:pStyle w:val="ConsPlusNonformat"/>
        <w:jc w:val="both"/>
        <w:rPr>
          <w:sz w:val="12"/>
        </w:rPr>
      </w:pPr>
    </w:p>
    <w:p w:rsidR="00B25159" w:rsidRPr="00583CFA" w:rsidRDefault="00B25159" w:rsidP="00B25159">
      <w:pPr>
        <w:pStyle w:val="ConsPlusNonformat"/>
        <w:jc w:val="both"/>
      </w:pPr>
      <w:bookmarkStart w:id="0" w:name="P3593"/>
      <w:bookmarkStart w:id="1" w:name="P3804"/>
      <w:bookmarkEnd w:id="0"/>
      <w:bookmarkEnd w:id="1"/>
      <w:r w:rsidRPr="00583CFA">
        <w:t xml:space="preserve">                         ОТЧЕТ О СОСТОЯНИИ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лицевого счета иного получателя                ┌──────┐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┌───────┐                 │ Коды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бюджетных средств N │       │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└───────┘               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на "__" _________ 20__ г.             Дата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>Финансовый орган            ________________                     │      │</w:t>
      </w:r>
    </w:p>
    <w:p w:rsidR="00B25159" w:rsidRPr="00583CFA" w:rsidRDefault="00B25159" w:rsidP="00A15F32">
      <w:pPr>
        <w:pStyle w:val="ConsPlusNonformat"/>
        <w:jc w:val="both"/>
      </w:pPr>
      <w:r w:rsidRPr="00583CFA">
        <w:t xml:space="preserve">Иной получатель бюджетных средств __________ </w:t>
      </w:r>
      <w:r w:rsidR="00A15F32">
        <w:t xml:space="preserve"> </w:t>
      </w:r>
      <w:r w:rsidRPr="00583CFA">
        <w:t xml:space="preserve">  </w:t>
      </w:r>
      <w:r w:rsidR="00A15F32">
        <w:t xml:space="preserve">                 </w:t>
      </w:r>
      <w:r w:rsidRPr="00583CFA">
        <w:t>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>Главный распорядитель бюджетных             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>средств                     ________________         Глава по БК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>Наименование бюджета        ________________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>Периодичность: месячная                                        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>Единица измерения: руб.                     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        │    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        ├──────┤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по ОКЕИ │ </w:t>
      </w:r>
      <w:hyperlink r:id="rId6" w:history="1">
        <w:r w:rsidRPr="00583CFA">
          <w:rPr>
            <w:color w:val="0000FF"/>
          </w:rPr>
          <w:t>383</w:t>
        </w:r>
      </w:hyperlink>
      <w:r w:rsidRPr="00583CFA">
        <w:t xml:space="preserve">  │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               └──────┘</w:t>
      </w:r>
    </w:p>
    <w:p w:rsidR="00B25159" w:rsidRPr="00583CFA" w:rsidRDefault="00B25159" w:rsidP="00B25159">
      <w:pPr>
        <w:pStyle w:val="ConsPlusNonformat"/>
        <w:jc w:val="both"/>
      </w:pPr>
    </w:p>
    <w:p w:rsidR="00B25159" w:rsidRPr="00583CFA" w:rsidRDefault="00B25159" w:rsidP="00B25159">
      <w:pPr>
        <w:rPr>
          <w:rFonts w:ascii="Courier New" w:hAnsi="Courier New" w:cs="Courier New"/>
        </w:rPr>
        <w:sectPr w:rsidR="00B25159" w:rsidRPr="00583CFA" w:rsidSect="00392F60">
          <w:headerReference w:type="default" r:id="rId7"/>
          <w:pgSz w:w="16838" w:h="11905" w:orient="landscape"/>
          <w:pgMar w:top="709" w:right="1134" w:bottom="850" w:left="1134" w:header="0" w:footer="0" w:gutter="0"/>
          <w:cols w:space="720"/>
          <w:titlePg/>
          <w:docGrid w:linePitch="299"/>
        </w:sectPr>
      </w:pPr>
    </w:p>
    <w:p w:rsidR="00B25159" w:rsidRPr="00583CFA" w:rsidRDefault="00B25159" w:rsidP="00B25159">
      <w:pPr>
        <w:pStyle w:val="ConsPlusNonformat"/>
        <w:jc w:val="both"/>
      </w:pPr>
      <w:r w:rsidRPr="00583CFA">
        <w:lastRenderedPageBreak/>
        <w:t xml:space="preserve">                    1. Операции с бюджетными данными</w:t>
      </w:r>
    </w:p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51"/>
        <w:gridCol w:w="936"/>
        <w:gridCol w:w="1766"/>
        <w:gridCol w:w="1078"/>
        <w:gridCol w:w="1018"/>
        <w:gridCol w:w="1766"/>
        <w:gridCol w:w="1078"/>
        <w:gridCol w:w="1018"/>
        <w:gridCol w:w="2441"/>
      </w:tblGrid>
      <w:tr w:rsidR="00B25159" w:rsidRPr="00583CFA" w:rsidTr="001A557D">
        <w:tc>
          <w:tcPr>
            <w:tcW w:w="1287" w:type="dxa"/>
            <w:gridSpan w:val="2"/>
            <w:vMerge w:val="restart"/>
          </w:tcPr>
          <w:p w:rsidR="00B25159" w:rsidRPr="00422A9C" w:rsidRDefault="008A59C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3862" w:type="dxa"/>
            <w:gridSpan w:val="3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Бюджетные ассигнования</w:t>
            </w:r>
          </w:p>
        </w:tc>
        <w:tc>
          <w:tcPr>
            <w:tcW w:w="3862" w:type="dxa"/>
            <w:gridSpan w:val="3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Лимиты бюджетных обязательств</w:t>
            </w:r>
          </w:p>
        </w:tc>
        <w:tc>
          <w:tcPr>
            <w:tcW w:w="2441" w:type="dxa"/>
            <w:vMerge w:val="restart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Предельные объемы финансирования на текущий финансовый год (текущий период)</w:t>
            </w:r>
            <w:r w:rsidR="002E5C62" w:rsidRPr="002E5C62">
              <w:rPr>
                <w:rFonts w:ascii="Courier New" w:hAnsi="Courier New" w:cs="Courier New"/>
                <w:sz w:val="18"/>
              </w:rPr>
              <w:t>(при наличии)</w:t>
            </w:r>
          </w:p>
        </w:tc>
      </w:tr>
      <w:tr w:rsidR="00B25159" w:rsidRPr="00583CFA" w:rsidTr="001A557D">
        <w:tc>
          <w:tcPr>
            <w:tcW w:w="1287" w:type="dxa"/>
            <w:gridSpan w:val="2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  <w:vMerge w:val="restart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096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1766" w:type="dxa"/>
            <w:vMerge w:val="restart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текущий финансовый год</w:t>
            </w:r>
          </w:p>
        </w:tc>
        <w:tc>
          <w:tcPr>
            <w:tcW w:w="2096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на плановый период</w:t>
            </w:r>
          </w:p>
        </w:tc>
        <w:tc>
          <w:tcPr>
            <w:tcW w:w="2441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c>
          <w:tcPr>
            <w:tcW w:w="1287" w:type="dxa"/>
            <w:gridSpan w:val="2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1766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первый год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второй год</w:t>
            </w:r>
          </w:p>
        </w:tc>
        <w:tc>
          <w:tcPr>
            <w:tcW w:w="2441" w:type="dxa"/>
            <w:vMerge/>
          </w:tcPr>
          <w:p w:rsidR="00B25159" w:rsidRPr="00422A9C" w:rsidRDefault="00B25159" w:rsidP="001A557D">
            <w:pPr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c>
          <w:tcPr>
            <w:tcW w:w="1287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4</w:t>
            </w: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5</w:t>
            </w: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6</w:t>
            </w: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7</w:t>
            </w:r>
          </w:p>
        </w:tc>
        <w:tc>
          <w:tcPr>
            <w:tcW w:w="244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8</w:t>
            </w:r>
          </w:p>
        </w:tc>
      </w:tr>
      <w:tr w:rsidR="00B25159" w:rsidRPr="00583CFA" w:rsidTr="001A557D">
        <w:tc>
          <w:tcPr>
            <w:tcW w:w="1287" w:type="dxa"/>
            <w:gridSpan w:val="2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44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blPrEx>
          <w:tblBorders>
            <w:left w:val="nil"/>
          </w:tblBorders>
        </w:tblPrEx>
        <w:tc>
          <w:tcPr>
            <w:tcW w:w="351" w:type="dxa"/>
            <w:tcBorders>
              <w:left w:val="nil"/>
              <w:bottom w:val="nil"/>
            </w:tcBorders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93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Итого</w:t>
            </w: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766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1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44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2. Операции с бюджетными средствами</w:t>
      </w:r>
    </w:p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02"/>
        <w:gridCol w:w="1278"/>
        <w:gridCol w:w="2691"/>
        <w:gridCol w:w="2691"/>
        <w:gridCol w:w="2298"/>
      </w:tblGrid>
      <w:tr w:rsidR="00B25159" w:rsidRPr="00583CFA" w:rsidTr="001A557D">
        <w:tc>
          <w:tcPr>
            <w:tcW w:w="1980" w:type="dxa"/>
            <w:gridSpan w:val="2"/>
          </w:tcPr>
          <w:p w:rsidR="00B25159" w:rsidRPr="00422A9C" w:rsidRDefault="008A59C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Выплаты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Поступления</w:t>
            </w: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Итого</w:t>
            </w:r>
          </w:p>
        </w:tc>
      </w:tr>
      <w:tr w:rsidR="00B25159" w:rsidRPr="00583CFA" w:rsidTr="001A557D">
        <w:tc>
          <w:tcPr>
            <w:tcW w:w="1980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4</w:t>
            </w:r>
          </w:p>
        </w:tc>
      </w:tr>
      <w:tr w:rsidR="00B25159" w:rsidRPr="00583CFA" w:rsidTr="001A557D">
        <w:tc>
          <w:tcPr>
            <w:tcW w:w="1980" w:type="dxa"/>
            <w:gridSpan w:val="2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blPrEx>
          <w:tblBorders>
            <w:left w:val="nil"/>
          </w:tblBorders>
        </w:tblPrEx>
        <w:tc>
          <w:tcPr>
            <w:tcW w:w="702" w:type="dxa"/>
            <w:tcBorders>
              <w:left w:val="nil"/>
              <w:bottom w:val="nil"/>
            </w:tcBorders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27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Всего</w:t>
            </w: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691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298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3. Неиспользованные бюджетные данные</w:t>
      </w:r>
    </w:p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tbl>
      <w:tblPr>
        <w:tblW w:w="0" w:type="auto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819"/>
        <w:gridCol w:w="1092"/>
        <w:gridCol w:w="2777"/>
        <w:gridCol w:w="3333"/>
        <w:gridCol w:w="3825"/>
      </w:tblGrid>
      <w:tr w:rsidR="00B25159" w:rsidRPr="00583CFA" w:rsidTr="001A557D">
        <w:tc>
          <w:tcPr>
            <w:tcW w:w="1911" w:type="dxa"/>
            <w:gridSpan w:val="2"/>
          </w:tcPr>
          <w:p w:rsidR="00B25159" w:rsidRPr="00422A9C" w:rsidRDefault="008A59CF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Код по БК и дополнительной классификации</w:t>
            </w: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Бюджетные ассигнования</w:t>
            </w: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Лимиты бюджетных обязательств</w:t>
            </w:r>
          </w:p>
        </w:tc>
        <w:tc>
          <w:tcPr>
            <w:tcW w:w="3825" w:type="dxa"/>
          </w:tcPr>
          <w:p w:rsidR="002E5C62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Предельные объемы финансирования</w:t>
            </w:r>
          </w:p>
          <w:p w:rsidR="00B25159" w:rsidRPr="00422A9C" w:rsidRDefault="002E5C62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2E5C62">
              <w:rPr>
                <w:rFonts w:ascii="Courier New" w:hAnsi="Courier New" w:cs="Courier New"/>
                <w:sz w:val="18"/>
              </w:rPr>
              <w:t>(при наличии)</w:t>
            </w:r>
          </w:p>
        </w:tc>
      </w:tr>
      <w:tr w:rsidR="00B25159" w:rsidRPr="00583CFA" w:rsidTr="001A557D">
        <w:tc>
          <w:tcPr>
            <w:tcW w:w="1911" w:type="dxa"/>
            <w:gridSpan w:val="2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1</w:t>
            </w: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2</w:t>
            </w: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3</w:t>
            </w:r>
          </w:p>
        </w:tc>
        <w:tc>
          <w:tcPr>
            <w:tcW w:w="3825" w:type="dxa"/>
          </w:tcPr>
          <w:p w:rsidR="00B25159" w:rsidRPr="00422A9C" w:rsidRDefault="00B25159" w:rsidP="001A557D">
            <w:pPr>
              <w:pStyle w:val="ConsPlusNormal"/>
              <w:jc w:val="center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4</w:t>
            </w:r>
          </w:p>
        </w:tc>
      </w:tr>
      <w:tr w:rsidR="00B25159" w:rsidRPr="00583CFA" w:rsidTr="001A557D">
        <w:tc>
          <w:tcPr>
            <w:tcW w:w="1911" w:type="dxa"/>
            <w:gridSpan w:val="2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825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  <w:tr w:rsidR="00B25159" w:rsidRPr="00583CFA" w:rsidTr="001A557D">
        <w:tblPrEx>
          <w:tblBorders>
            <w:left w:val="nil"/>
          </w:tblBorders>
        </w:tblPrEx>
        <w:tc>
          <w:tcPr>
            <w:tcW w:w="819" w:type="dxa"/>
            <w:tcBorders>
              <w:left w:val="nil"/>
              <w:bottom w:val="nil"/>
            </w:tcBorders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1092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  <w:r w:rsidRPr="00422A9C">
              <w:rPr>
                <w:rFonts w:ascii="Courier New" w:hAnsi="Courier New" w:cs="Courier New"/>
                <w:sz w:val="18"/>
              </w:rPr>
              <w:t>Итого</w:t>
            </w:r>
          </w:p>
        </w:tc>
        <w:tc>
          <w:tcPr>
            <w:tcW w:w="2777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333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  <w:tc>
          <w:tcPr>
            <w:tcW w:w="3825" w:type="dxa"/>
          </w:tcPr>
          <w:p w:rsidR="00B25159" w:rsidRPr="00422A9C" w:rsidRDefault="00B25159" w:rsidP="001A557D">
            <w:pPr>
              <w:pStyle w:val="ConsPlusNormal"/>
              <w:rPr>
                <w:rFonts w:ascii="Courier New" w:hAnsi="Courier New" w:cs="Courier New"/>
                <w:sz w:val="18"/>
              </w:rPr>
            </w:pPr>
          </w:p>
        </w:tc>
      </w:tr>
    </w:tbl>
    <w:p w:rsidR="00B25159" w:rsidRPr="00583CFA" w:rsidRDefault="00B25159" w:rsidP="00B25159">
      <w:pPr>
        <w:pStyle w:val="ConsPlusNormal"/>
        <w:jc w:val="both"/>
        <w:rPr>
          <w:rFonts w:ascii="Courier New" w:hAnsi="Courier New" w:cs="Courier New"/>
          <w:sz w:val="20"/>
        </w:rPr>
      </w:pPr>
    </w:p>
    <w:p w:rsidR="00B25159" w:rsidRPr="00583CFA" w:rsidRDefault="00B25159" w:rsidP="00B25159">
      <w:pPr>
        <w:pStyle w:val="ConsPlusNonformat"/>
        <w:jc w:val="both"/>
      </w:pPr>
      <w:r w:rsidRPr="00583CFA">
        <w:t>Ответственный исполнитель ___________ _________ _____________ _________</w:t>
      </w:r>
    </w:p>
    <w:p w:rsidR="00B25159" w:rsidRPr="00583CFA" w:rsidRDefault="00B25159" w:rsidP="00B25159">
      <w:pPr>
        <w:pStyle w:val="ConsPlusNonformat"/>
        <w:jc w:val="both"/>
      </w:pPr>
      <w:r w:rsidRPr="00583CFA">
        <w:t>(должность) (подпись) (расшифровка  (телефон)</w:t>
      </w:r>
    </w:p>
    <w:p w:rsidR="00B25159" w:rsidRPr="00583CFA" w:rsidRDefault="00B25159" w:rsidP="00B25159">
      <w:pPr>
        <w:pStyle w:val="ConsPlusNonformat"/>
        <w:jc w:val="both"/>
      </w:pPr>
      <w:r w:rsidRPr="00583CFA">
        <w:t xml:space="preserve">                                                  подписи)</w:t>
      </w:r>
    </w:p>
    <w:p w:rsidR="00A10EFC" w:rsidRPr="00583CFA" w:rsidRDefault="00B25159" w:rsidP="00B25159">
      <w:pPr>
        <w:pStyle w:val="ConsPlusNonformat"/>
        <w:jc w:val="both"/>
      </w:pPr>
      <w:r w:rsidRPr="00583CFA">
        <w:t>"__" ___________ 20__ г.</w:t>
      </w:r>
      <w:r w:rsidR="00392F60">
        <w:t>»</w:t>
      </w:r>
    </w:p>
    <w:sectPr w:rsidR="00A10EFC" w:rsidRPr="00583CFA" w:rsidSect="00392F60">
      <w:pgSz w:w="16838" w:h="11905" w:orient="landscape"/>
      <w:pgMar w:top="709" w:right="1134" w:bottom="850" w:left="1134" w:header="567" w:footer="0" w:gutter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46A8" w:rsidRDefault="00F746A8" w:rsidP="00392F60">
      <w:r>
        <w:separator/>
      </w:r>
    </w:p>
  </w:endnote>
  <w:endnote w:type="continuationSeparator" w:id="1">
    <w:p w:rsidR="00F746A8" w:rsidRDefault="00F746A8" w:rsidP="00392F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46A8" w:rsidRDefault="00F746A8" w:rsidP="00392F60">
      <w:r>
        <w:separator/>
      </w:r>
    </w:p>
  </w:footnote>
  <w:footnote w:type="continuationSeparator" w:id="1">
    <w:p w:rsidR="00F746A8" w:rsidRDefault="00F746A8" w:rsidP="00392F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2113197620"/>
      <w:docPartObj>
        <w:docPartGallery w:val="Page Numbers (Top of Page)"/>
        <w:docPartUnique/>
      </w:docPartObj>
    </w:sdtPr>
    <w:sdtContent>
      <w:p w:rsidR="00392F60" w:rsidRDefault="00D93248">
        <w:pPr>
          <w:pStyle w:val="a3"/>
          <w:jc w:val="center"/>
        </w:pPr>
        <w:r>
          <w:fldChar w:fldCharType="begin"/>
        </w:r>
        <w:r w:rsidR="00392F60">
          <w:instrText>PAGE   \* MERGEFORMAT</w:instrText>
        </w:r>
        <w:r>
          <w:fldChar w:fldCharType="separate"/>
        </w:r>
        <w:r w:rsidR="00BE24CA">
          <w:rPr>
            <w:noProof/>
          </w:rPr>
          <w:t>2</w:t>
        </w:r>
        <w:r>
          <w:fldChar w:fldCharType="end"/>
        </w:r>
      </w:p>
    </w:sdtContent>
  </w:sdt>
  <w:p w:rsidR="00392F60" w:rsidRDefault="00392F60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840DD"/>
    <w:rsid w:val="00053FFA"/>
    <w:rsid w:val="001A4F24"/>
    <w:rsid w:val="00270D2B"/>
    <w:rsid w:val="002E5C62"/>
    <w:rsid w:val="00392F60"/>
    <w:rsid w:val="00422A9C"/>
    <w:rsid w:val="00583CFA"/>
    <w:rsid w:val="005B7C22"/>
    <w:rsid w:val="005D7D67"/>
    <w:rsid w:val="006840DD"/>
    <w:rsid w:val="00685F38"/>
    <w:rsid w:val="006D0228"/>
    <w:rsid w:val="008A59CF"/>
    <w:rsid w:val="008E5000"/>
    <w:rsid w:val="00900FAC"/>
    <w:rsid w:val="009C0F73"/>
    <w:rsid w:val="00A10EFC"/>
    <w:rsid w:val="00A15F32"/>
    <w:rsid w:val="00B0642F"/>
    <w:rsid w:val="00B25159"/>
    <w:rsid w:val="00BA0476"/>
    <w:rsid w:val="00BE24CA"/>
    <w:rsid w:val="00C13CCE"/>
    <w:rsid w:val="00C97ED1"/>
    <w:rsid w:val="00D62F40"/>
    <w:rsid w:val="00D77470"/>
    <w:rsid w:val="00D93248"/>
    <w:rsid w:val="00E9130D"/>
    <w:rsid w:val="00E92D88"/>
    <w:rsid w:val="00EA0A58"/>
    <w:rsid w:val="00ED4DB9"/>
    <w:rsid w:val="00F746A8"/>
    <w:rsid w:val="00FE53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5F32"/>
    <w:pPr>
      <w:autoSpaceDE w:val="0"/>
      <w:autoSpaceDN w:val="0"/>
      <w:spacing w:after="0" w:line="240" w:lineRule="auto"/>
    </w:pPr>
    <w:rPr>
      <w:rFonts w:eastAsiaTheme="minorEastAsia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92F60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392F60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392F60"/>
    <w:pPr>
      <w:tabs>
        <w:tab w:val="center" w:pos="4677"/>
        <w:tab w:val="right" w:pos="9355"/>
      </w:tabs>
      <w:autoSpaceDE/>
      <w:autoSpaceDN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392F60"/>
    <w:rPr>
      <w:rFonts w:asciiTheme="minorHAnsi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0DD"/>
    <w:pPr>
      <w:spacing w:after="200" w:line="276" w:lineRule="auto"/>
    </w:pPr>
    <w:rPr>
      <w:rFonts w:ascii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840D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 w:val="22"/>
      <w:szCs w:val="20"/>
      <w:lang w:eastAsia="ru-RU"/>
    </w:rPr>
  </w:style>
  <w:style w:type="paragraph" w:customStyle="1" w:styleId="ConsPlusNonformat">
    <w:name w:val="ConsPlusNonformat"/>
    <w:rsid w:val="006840D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39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92F60"/>
    <w:rPr>
      <w:rFonts w:asciiTheme="minorHAnsi" w:hAnsiTheme="minorHAnsi" w:cstheme="minorBidi"/>
      <w:sz w:val="22"/>
      <w:szCs w:val="22"/>
    </w:rPr>
  </w:style>
  <w:style w:type="paragraph" w:styleId="a5">
    <w:name w:val="footer"/>
    <w:basedOn w:val="a"/>
    <w:link w:val="a6"/>
    <w:uiPriority w:val="99"/>
    <w:unhideWhenUsed/>
    <w:rsid w:val="00392F6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392F60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5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16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4FA83811E9F9A80BDF144CC52626449EEFAF4EADE94056373FB86F90D90CD3BB4C1A5CCD9E3B6D76TBVFG" TargetMode="External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Юшкевич Юлия Николаевна</dc:creator>
  <cp:keywords/>
  <dc:description/>
  <cp:lastModifiedBy>u1</cp:lastModifiedBy>
  <cp:revision>19</cp:revision>
  <cp:lastPrinted>2021-08-05T12:08:00Z</cp:lastPrinted>
  <dcterms:created xsi:type="dcterms:W3CDTF">2020-11-12T04:51:00Z</dcterms:created>
  <dcterms:modified xsi:type="dcterms:W3CDTF">2021-08-11T04:19:00Z</dcterms:modified>
</cp:coreProperties>
</file>