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F02" w:rsidRDefault="00DB0F02" w:rsidP="00DB0F02">
      <w:pPr>
        <w:pStyle w:val="ConsPlusNormal"/>
        <w:ind w:left="10773"/>
        <w:outlineLvl w:val="1"/>
        <w:rPr>
          <w:rFonts w:ascii="Times New Roman" w:hAnsi="Times New Roman" w:cs="Times New Roman"/>
          <w:sz w:val="20"/>
        </w:rPr>
      </w:pPr>
    </w:p>
    <w:p w:rsidR="006840DD" w:rsidRPr="00A25A2C" w:rsidRDefault="006840DD" w:rsidP="00DB0F02">
      <w:pPr>
        <w:pStyle w:val="ConsPlusNormal"/>
        <w:ind w:left="10773"/>
        <w:outlineLvl w:val="1"/>
        <w:rPr>
          <w:rFonts w:ascii="Times New Roman" w:hAnsi="Times New Roman" w:cs="Times New Roman"/>
          <w:sz w:val="20"/>
        </w:rPr>
      </w:pPr>
      <w:r w:rsidRPr="00A25A2C">
        <w:rPr>
          <w:rFonts w:ascii="Times New Roman" w:hAnsi="Times New Roman" w:cs="Times New Roman"/>
          <w:sz w:val="20"/>
        </w:rPr>
        <w:t>Приложение № 1</w:t>
      </w:r>
      <w:r w:rsidR="005B7C22" w:rsidRPr="00A25A2C">
        <w:rPr>
          <w:rFonts w:ascii="Times New Roman" w:hAnsi="Times New Roman" w:cs="Times New Roman"/>
          <w:sz w:val="20"/>
        </w:rPr>
        <w:t>4</w:t>
      </w:r>
    </w:p>
    <w:p w:rsidR="00D27505" w:rsidRDefault="00D27505" w:rsidP="00D27505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9830E5" w:rsidRPr="009830E5">
        <w:rPr>
          <w:rFonts w:ascii="Times New Roman" w:hAnsi="Times New Roman" w:cs="Times New Roman"/>
          <w:sz w:val="20"/>
        </w:rPr>
        <w:t>АСП Верхнеянактаевский сельсовет</w:t>
      </w:r>
      <w:r w:rsidR="009830E5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МР Балтачевский район РБ</w:t>
      </w:r>
    </w:p>
    <w:p w:rsidR="002C6C78" w:rsidRDefault="002C6C78" w:rsidP="002C6C78">
      <w:pPr>
        <w:pStyle w:val="ConsPlusNonformat"/>
        <w:jc w:val="both"/>
        <w:rPr>
          <w:sz w:val="12"/>
        </w:rPr>
      </w:pPr>
    </w:p>
    <w:p w:rsidR="00837DC8" w:rsidRDefault="00837DC8" w:rsidP="00837DC8">
      <w:pPr>
        <w:pStyle w:val="ConsPlusNormal"/>
        <w:ind w:left="10773"/>
        <w:rPr>
          <w:rFonts w:ascii="Times New Roman" w:hAnsi="Times New Roman" w:cs="Times New Roman"/>
          <w:sz w:val="20"/>
        </w:rPr>
      </w:pPr>
    </w:p>
    <w:p w:rsidR="00A25A2C" w:rsidRDefault="00A25A2C" w:rsidP="00A25A2C">
      <w:pPr>
        <w:pStyle w:val="ConsPlusNormal"/>
        <w:ind w:left="10773"/>
        <w:rPr>
          <w:rFonts w:ascii="Times New Roman" w:hAnsi="Times New Roman" w:cs="Times New Roman"/>
          <w:sz w:val="20"/>
        </w:rPr>
      </w:pPr>
    </w:p>
    <w:p w:rsidR="00A25A2C" w:rsidRPr="006840DD" w:rsidRDefault="00A25A2C" w:rsidP="00A25A2C">
      <w:pPr>
        <w:pStyle w:val="ConsPlusNormal"/>
        <w:ind w:left="10773"/>
        <w:rPr>
          <w:rFonts w:ascii="Times New Roman" w:hAnsi="Times New Roman" w:cs="Times New Roman"/>
        </w:rPr>
      </w:pPr>
    </w:p>
    <w:p w:rsidR="00E92D88" w:rsidRDefault="00E92D88" w:rsidP="00E92D88">
      <w:pPr>
        <w:pStyle w:val="ConsPlusNormal"/>
        <w:jc w:val="right"/>
      </w:pPr>
    </w:p>
    <w:p w:rsidR="00E92D88" w:rsidRDefault="00E92D88" w:rsidP="00E92D88">
      <w:pPr>
        <w:pStyle w:val="ConsPlusNonformat"/>
        <w:jc w:val="both"/>
      </w:pPr>
      <w:bookmarkStart w:id="0" w:name="P2525"/>
      <w:bookmarkEnd w:id="0"/>
      <w:r>
        <w:t xml:space="preserve">                                 ВЫПИСКА                         ┌──────┐</w:t>
      </w:r>
    </w:p>
    <w:p w:rsidR="00E92D88" w:rsidRDefault="00E92D88" w:rsidP="00E92D88">
      <w:pPr>
        <w:pStyle w:val="ConsPlusNonformat"/>
        <w:jc w:val="both"/>
      </w:pPr>
      <w:r>
        <w:t xml:space="preserve">            из лицевого счета иного получателя                   │ Коды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┌───────────────┐             ├──────┤</w:t>
      </w:r>
    </w:p>
    <w:p w:rsidR="00E92D88" w:rsidRDefault="00E92D88" w:rsidP="00E92D88">
      <w:pPr>
        <w:pStyle w:val="ConsPlusNonformat"/>
        <w:jc w:val="both"/>
      </w:pPr>
      <w:r>
        <w:t xml:space="preserve">               бюджетных средств N │               │             │     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└───────────────┘             ├──────┤</w:t>
      </w:r>
    </w:p>
    <w:p w:rsidR="00E92D88" w:rsidRDefault="00E92D88" w:rsidP="00E92D88">
      <w:pPr>
        <w:pStyle w:val="ConsPlusNonformat"/>
        <w:jc w:val="both"/>
      </w:pPr>
      <w:r>
        <w:t xml:space="preserve">                   за "__" ____________ 20__ г.             Дата │     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Дата предыдущей выписки │     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E92D88" w:rsidRDefault="00E92D88" w:rsidP="00E92D88">
      <w:pPr>
        <w:pStyle w:val="ConsPlusNonformat"/>
        <w:jc w:val="both"/>
      </w:pPr>
      <w:r>
        <w:t xml:space="preserve">Финансовый орган          ________________              </w:t>
      </w:r>
      <w:r w:rsidR="00837DC8">
        <w:t xml:space="preserve">        </w:t>
      </w:r>
      <w:r>
        <w:t xml:space="preserve"> │      │</w:t>
      </w:r>
    </w:p>
    <w:p w:rsidR="00E92D88" w:rsidRDefault="00E92D88" w:rsidP="00E92D88">
      <w:pPr>
        <w:pStyle w:val="ConsPlusNonformat"/>
        <w:jc w:val="both"/>
      </w:pPr>
      <w:r>
        <w:t xml:space="preserve">Иной получатель бюджетных средств __________ </w:t>
      </w:r>
      <w:r w:rsidR="00837DC8">
        <w:t xml:space="preserve">                   </w:t>
      </w:r>
      <w:r>
        <w:t xml:space="preserve"> ├──────┤</w:t>
      </w:r>
    </w:p>
    <w:p w:rsidR="00E92D88" w:rsidRDefault="00E92D88" w:rsidP="00E92D88">
      <w:pPr>
        <w:pStyle w:val="ConsPlusNonformat"/>
        <w:jc w:val="both"/>
      </w:pPr>
      <w:r>
        <w:t xml:space="preserve">Распорядитель бюджетных средств ____________ </w:t>
      </w:r>
      <w:r w:rsidR="00837DC8">
        <w:t xml:space="preserve">                   </w:t>
      </w:r>
      <w:r>
        <w:t xml:space="preserve"> │      │</w:t>
      </w:r>
    </w:p>
    <w:p w:rsidR="00E92D88" w:rsidRDefault="00E92D88" w:rsidP="00E92D88">
      <w:pPr>
        <w:pStyle w:val="ConsPlusNonformat"/>
        <w:jc w:val="both"/>
      </w:pPr>
      <w:r>
        <w:t>Главный распорядитель бюджетных средств ___          Глава по БК ├──────┤</w:t>
      </w:r>
    </w:p>
    <w:p w:rsidR="00E92D88" w:rsidRDefault="00E92D88" w:rsidP="00E92D88">
      <w:pPr>
        <w:pStyle w:val="ConsPlusNonformat"/>
        <w:jc w:val="both"/>
      </w:pPr>
      <w:r>
        <w:t>Наименование бюджета        ______________                       │      │</w:t>
      </w:r>
    </w:p>
    <w:p w:rsidR="00E92D88" w:rsidRDefault="00E92D88" w:rsidP="00E92D88">
      <w:pPr>
        <w:pStyle w:val="ConsPlusNonformat"/>
        <w:jc w:val="both"/>
      </w:pPr>
      <w:r>
        <w:t>Периодичность: ежедневная                                        ├──────┤</w:t>
      </w:r>
    </w:p>
    <w:p w:rsidR="00E92D88" w:rsidRDefault="00E92D88" w:rsidP="00E92D88">
      <w:pPr>
        <w:pStyle w:val="ConsPlusNonformat"/>
        <w:jc w:val="both"/>
      </w:pPr>
      <w:r>
        <w:t>Единица измерения: руб.                                          │     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    по ОКЕИ │ </w:t>
      </w:r>
      <w:hyperlink r:id="rId7" w:history="1">
        <w:r>
          <w:rPr>
            <w:color w:val="0000FF"/>
          </w:rPr>
          <w:t>383</w:t>
        </w:r>
      </w:hyperlink>
      <w:r>
        <w:t xml:space="preserve"> 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            └──────┘</w:t>
      </w:r>
    </w:p>
    <w:p w:rsidR="00E92D88" w:rsidRDefault="00E92D88" w:rsidP="00E92D88">
      <w:pPr>
        <w:pStyle w:val="ConsPlusNonformat"/>
        <w:jc w:val="both"/>
      </w:pPr>
    </w:p>
    <w:p w:rsidR="00E92D88" w:rsidRDefault="00E92D88" w:rsidP="00E92D88">
      <w:pPr>
        <w:sectPr w:rsidR="00E92D88" w:rsidSect="002E498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5" w:orient="landscape"/>
          <w:pgMar w:top="851" w:right="1134" w:bottom="850" w:left="1134" w:header="0" w:footer="0" w:gutter="0"/>
          <w:cols w:space="720"/>
          <w:titlePg/>
          <w:docGrid w:linePitch="299"/>
        </w:sectPr>
      </w:pPr>
    </w:p>
    <w:p w:rsidR="00E92D88" w:rsidRDefault="00E92D88" w:rsidP="00E92D88">
      <w:pPr>
        <w:pStyle w:val="ConsPlusNonformat"/>
        <w:jc w:val="both"/>
      </w:pPr>
      <w:r>
        <w:lastRenderedPageBreak/>
        <w:t xml:space="preserve">                 1. Изменение остатков на лицевом счете</w:t>
      </w:r>
    </w:p>
    <w:p w:rsidR="00E92D88" w:rsidRDefault="00E92D88" w:rsidP="00E92D88">
      <w:pPr>
        <w:pStyle w:val="ConsPlusNormal"/>
        <w:jc w:val="both"/>
      </w:pPr>
    </w:p>
    <w:tbl>
      <w:tblPr>
        <w:tblW w:w="1550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14"/>
        <w:gridCol w:w="1729"/>
        <w:gridCol w:w="1069"/>
        <w:gridCol w:w="1009"/>
        <w:gridCol w:w="1729"/>
        <w:gridCol w:w="1069"/>
        <w:gridCol w:w="1009"/>
        <w:gridCol w:w="2284"/>
        <w:gridCol w:w="1804"/>
        <w:gridCol w:w="1789"/>
      </w:tblGrid>
      <w:tr w:rsidR="00E92D88" w:rsidTr="00A25A2C">
        <w:tc>
          <w:tcPr>
            <w:tcW w:w="2014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3807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Бюджетные ассигнования</w:t>
            </w:r>
          </w:p>
        </w:tc>
        <w:tc>
          <w:tcPr>
            <w:tcW w:w="3807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Предельные объемы финансирования на текущий финансовый год (текущий период)</w:t>
            </w:r>
          </w:p>
        </w:tc>
        <w:tc>
          <w:tcPr>
            <w:tcW w:w="1804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Поступления (с начала текущего финансового года)</w:t>
            </w:r>
          </w:p>
        </w:tc>
        <w:tc>
          <w:tcPr>
            <w:tcW w:w="178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Выплаты (с начала текущего финансового года)</w:t>
            </w:r>
          </w:p>
        </w:tc>
      </w:tr>
      <w:tr w:rsidR="00E92D88" w:rsidTr="00A25A2C">
        <w:tc>
          <w:tcPr>
            <w:tcW w:w="2014" w:type="dxa"/>
            <w:vMerge/>
          </w:tcPr>
          <w:p w:rsidR="00E92D88" w:rsidRDefault="00E92D88" w:rsidP="001A557D"/>
        </w:tc>
        <w:tc>
          <w:tcPr>
            <w:tcW w:w="172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E92D88" w:rsidRDefault="00E92D88" w:rsidP="001A557D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E92D88" w:rsidRDefault="00E92D88" w:rsidP="001A557D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2284" w:type="dxa"/>
            <w:vMerge/>
          </w:tcPr>
          <w:p w:rsidR="00E92D88" w:rsidRDefault="00E92D88" w:rsidP="001A557D"/>
        </w:tc>
        <w:tc>
          <w:tcPr>
            <w:tcW w:w="1804" w:type="dxa"/>
            <w:vMerge/>
          </w:tcPr>
          <w:p w:rsidR="00E92D88" w:rsidRDefault="00E92D88" w:rsidP="001A557D"/>
        </w:tc>
        <w:tc>
          <w:tcPr>
            <w:tcW w:w="1789" w:type="dxa"/>
            <w:vMerge/>
          </w:tcPr>
          <w:p w:rsidR="00E92D88" w:rsidRDefault="00E92D88" w:rsidP="001A557D"/>
        </w:tc>
      </w:tr>
      <w:tr w:rsidR="00E92D88" w:rsidTr="00A25A2C">
        <w:tc>
          <w:tcPr>
            <w:tcW w:w="2014" w:type="dxa"/>
            <w:vMerge/>
          </w:tcPr>
          <w:p w:rsidR="00E92D88" w:rsidRDefault="00E92D88" w:rsidP="001A557D"/>
        </w:tc>
        <w:tc>
          <w:tcPr>
            <w:tcW w:w="1729" w:type="dxa"/>
            <w:vMerge/>
          </w:tcPr>
          <w:p w:rsidR="00E92D88" w:rsidRDefault="00E92D88" w:rsidP="001A557D"/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1729" w:type="dxa"/>
            <w:vMerge/>
          </w:tcPr>
          <w:p w:rsidR="00E92D88" w:rsidRDefault="00E92D88" w:rsidP="001A557D"/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2284" w:type="dxa"/>
            <w:vMerge/>
          </w:tcPr>
          <w:p w:rsidR="00E92D88" w:rsidRDefault="00E92D88" w:rsidP="001A557D"/>
        </w:tc>
        <w:tc>
          <w:tcPr>
            <w:tcW w:w="1804" w:type="dxa"/>
            <w:vMerge/>
          </w:tcPr>
          <w:p w:rsidR="00E92D88" w:rsidRDefault="00E92D88" w:rsidP="001A557D"/>
        </w:tc>
        <w:tc>
          <w:tcPr>
            <w:tcW w:w="1789" w:type="dxa"/>
            <w:vMerge/>
          </w:tcPr>
          <w:p w:rsidR="00E92D88" w:rsidRDefault="00E92D88" w:rsidP="001A557D"/>
        </w:tc>
      </w:tr>
      <w:tr w:rsidR="00E92D88" w:rsidTr="00A25A2C">
        <w:tc>
          <w:tcPr>
            <w:tcW w:w="2014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04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8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10</w:t>
            </w:r>
          </w:p>
        </w:tc>
      </w:tr>
      <w:tr w:rsidR="00E92D88" w:rsidTr="00A25A2C">
        <w:tc>
          <w:tcPr>
            <w:tcW w:w="2014" w:type="dxa"/>
          </w:tcPr>
          <w:p w:rsidR="00E92D88" w:rsidRDefault="00E92D88" w:rsidP="001A557D">
            <w:pPr>
              <w:pStyle w:val="ConsPlusNormal"/>
              <w:jc w:val="both"/>
            </w:pPr>
            <w:r>
              <w:t>на начало дня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804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78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</w:tr>
      <w:tr w:rsidR="00E92D88" w:rsidTr="00A25A2C">
        <w:tc>
          <w:tcPr>
            <w:tcW w:w="2014" w:type="dxa"/>
          </w:tcPr>
          <w:p w:rsidR="00E92D88" w:rsidRDefault="00E92D88" w:rsidP="001A557D">
            <w:pPr>
              <w:pStyle w:val="ConsPlusNormal"/>
              <w:jc w:val="both"/>
            </w:pPr>
            <w:r>
              <w:t>на конец дня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804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78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</w:tr>
    </w:tbl>
    <w:p w:rsidR="00E92D88" w:rsidRDefault="00E92D88" w:rsidP="00E92D88">
      <w:pPr>
        <w:pStyle w:val="ConsPlusNormal"/>
        <w:jc w:val="both"/>
      </w:pPr>
    </w:p>
    <w:p w:rsidR="00E92D88" w:rsidRDefault="00E92D88" w:rsidP="00E92D88">
      <w:pPr>
        <w:pStyle w:val="ConsPlusNonformat"/>
        <w:jc w:val="both"/>
      </w:pPr>
      <w:r>
        <w:t xml:space="preserve">                   2. Операции с бюджетными данными</w:t>
      </w:r>
    </w:p>
    <w:p w:rsidR="00E92D88" w:rsidRDefault="00E92D88" w:rsidP="00E92D88">
      <w:pPr>
        <w:pStyle w:val="ConsPlusNormal"/>
        <w:jc w:val="both"/>
      </w:pPr>
    </w:p>
    <w:tbl>
      <w:tblPr>
        <w:tblW w:w="0" w:type="auto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69"/>
        <w:gridCol w:w="568"/>
        <w:gridCol w:w="460"/>
        <w:gridCol w:w="702"/>
        <w:gridCol w:w="1729"/>
        <w:gridCol w:w="1069"/>
        <w:gridCol w:w="1009"/>
        <w:gridCol w:w="1729"/>
        <w:gridCol w:w="1069"/>
        <w:gridCol w:w="1009"/>
        <w:gridCol w:w="2284"/>
      </w:tblGrid>
      <w:tr w:rsidR="00E92D88" w:rsidTr="00A25A2C">
        <w:tc>
          <w:tcPr>
            <w:tcW w:w="3699" w:type="dxa"/>
            <w:gridSpan w:val="4"/>
          </w:tcPr>
          <w:p w:rsidR="00E92D88" w:rsidRDefault="00E92D88" w:rsidP="001A557D">
            <w:pPr>
              <w:pStyle w:val="ConsPlusNormal"/>
              <w:jc w:val="center"/>
            </w:pPr>
            <w:r>
              <w:t>Документ</w:t>
            </w:r>
          </w:p>
        </w:tc>
        <w:tc>
          <w:tcPr>
            <w:tcW w:w="3807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Бюджетные ассигнования</w:t>
            </w:r>
          </w:p>
        </w:tc>
        <w:tc>
          <w:tcPr>
            <w:tcW w:w="3807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Предельные объемы финансирования на текущий финансовый год (текущий период)</w:t>
            </w:r>
          </w:p>
        </w:tc>
      </w:tr>
      <w:tr w:rsidR="00E92D88" w:rsidTr="00A25A2C">
        <w:tc>
          <w:tcPr>
            <w:tcW w:w="196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028" w:type="dxa"/>
            <w:gridSpan w:val="2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702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72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E92D88" w:rsidRDefault="00E92D88" w:rsidP="001A557D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E92D88" w:rsidRDefault="00E92D88" w:rsidP="001A557D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2284" w:type="dxa"/>
            <w:vMerge/>
          </w:tcPr>
          <w:p w:rsidR="00E92D88" w:rsidRDefault="00E92D88" w:rsidP="001A557D"/>
        </w:tc>
      </w:tr>
      <w:tr w:rsidR="00E92D88" w:rsidTr="00A25A2C">
        <w:tc>
          <w:tcPr>
            <w:tcW w:w="1969" w:type="dxa"/>
            <w:vMerge/>
          </w:tcPr>
          <w:p w:rsidR="00E92D88" w:rsidRDefault="00E92D88" w:rsidP="001A557D"/>
        </w:tc>
        <w:tc>
          <w:tcPr>
            <w:tcW w:w="1028" w:type="dxa"/>
            <w:gridSpan w:val="2"/>
            <w:vMerge/>
          </w:tcPr>
          <w:p w:rsidR="00E92D88" w:rsidRDefault="00E92D88" w:rsidP="001A557D"/>
        </w:tc>
        <w:tc>
          <w:tcPr>
            <w:tcW w:w="702" w:type="dxa"/>
            <w:vMerge/>
          </w:tcPr>
          <w:p w:rsidR="00E92D88" w:rsidRDefault="00E92D88" w:rsidP="001A557D"/>
        </w:tc>
        <w:tc>
          <w:tcPr>
            <w:tcW w:w="1729" w:type="dxa"/>
            <w:vMerge/>
          </w:tcPr>
          <w:p w:rsidR="00E92D88" w:rsidRDefault="00E92D88" w:rsidP="001A557D"/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1729" w:type="dxa"/>
            <w:vMerge/>
          </w:tcPr>
          <w:p w:rsidR="00E92D88" w:rsidRDefault="00E92D88" w:rsidP="001A557D"/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2284" w:type="dxa"/>
            <w:vMerge/>
          </w:tcPr>
          <w:p w:rsidR="00E92D88" w:rsidRDefault="00E92D88" w:rsidP="001A557D"/>
        </w:tc>
      </w:tr>
      <w:tr w:rsidR="00E92D88" w:rsidTr="00A25A2C">
        <w:tc>
          <w:tcPr>
            <w:tcW w:w="19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8" w:type="dxa"/>
            <w:gridSpan w:val="2"/>
          </w:tcPr>
          <w:p w:rsidR="00E92D88" w:rsidRDefault="00E92D88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2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10</w:t>
            </w:r>
          </w:p>
        </w:tc>
      </w:tr>
      <w:tr w:rsidR="00E92D88" w:rsidTr="00A25A2C">
        <w:tc>
          <w:tcPr>
            <w:tcW w:w="196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28" w:type="dxa"/>
            <w:gridSpan w:val="2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702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</w:pPr>
          </w:p>
        </w:tc>
      </w:tr>
      <w:tr w:rsidR="00E92D88" w:rsidTr="00A25A2C">
        <w:tblPrEx>
          <w:tblBorders>
            <w:left w:val="nil"/>
          </w:tblBorders>
        </w:tblPrEx>
        <w:tc>
          <w:tcPr>
            <w:tcW w:w="2537" w:type="dxa"/>
            <w:gridSpan w:val="2"/>
            <w:tcBorders>
              <w:left w:val="nil"/>
              <w:bottom w:val="nil"/>
            </w:tcBorders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162" w:type="dxa"/>
            <w:gridSpan w:val="2"/>
          </w:tcPr>
          <w:p w:rsidR="00E92D88" w:rsidRDefault="00E92D88" w:rsidP="001A557D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</w:pPr>
          </w:p>
        </w:tc>
      </w:tr>
    </w:tbl>
    <w:p w:rsidR="00E92D88" w:rsidRDefault="00E92D88" w:rsidP="00E92D88">
      <w:pPr>
        <w:pStyle w:val="ConsPlusNormal"/>
        <w:jc w:val="both"/>
      </w:pP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Номер лицевого счета ____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на "___" ________ 20__ г.</w:t>
      </w:r>
    </w:p>
    <w:p w:rsidR="00E92D88" w:rsidRDefault="00E92D88" w:rsidP="00E92D88">
      <w:pPr>
        <w:pStyle w:val="ConsPlusNonformat"/>
        <w:jc w:val="both"/>
      </w:pPr>
    </w:p>
    <w:p w:rsidR="00E92D88" w:rsidRDefault="00E92D88" w:rsidP="00E92D88">
      <w:pPr>
        <w:pStyle w:val="ConsPlusNonformat"/>
        <w:jc w:val="both"/>
      </w:pPr>
    </w:p>
    <w:p w:rsidR="00E92D88" w:rsidRDefault="00E92D88" w:rsidP="00E92D88">
      <w:pPr>
        <w:pStyle w:val="ConsPlusNonformat"/>
        <w:jc w:val="both"/>
      </w:pPr>
    </w:p>
    <w:p w:rsidR="00A25A2C" w:rsidRDefault="00A25A2C" w:rsidP="00E92D88">
      <w:pPr>
        <w:pStyle w:val="ConsPlusNonformat"/>
        <w:jc w:val="center"/>
      </w:pPr>
    </w:p>
    <w:p w:rsidR="00E92D88" w:rsidRDefault="00E92D88" w:rsidP="00E92D88">
      <w:pPr>
        <w:pStyle w:val="ConsPlusNonformat"/>
        <w:jc w:val="center"/>
      </w:pPr>
      <w:r>
        <w:lastRenderedPageBreak/>
        <w:t>3. Операции с бюджетными средствами</w:t>
      </w:r>
    </w:p>
    <w:p w:rsidR="00E92D88" w:rsidRDefault="00E92D88" w:rsidP="00A25A2C">
      <w:pPr>
        <w:pStyle w:val="ConsPlusNonformat"/>
        <w:jc w:val="center"/>
      </w:pPr>
      <w:r>
        <w:t>3.1. Поступления</w:t>
      </w:r>
    </w:p>
    <w:p w:rsidR="00E92D88" w:rsidRDefault="00E92D88" w:rsidP="00E92D88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517"/>
        <w:gridCol w:w="1643"/>
        <w:gridCol w:w="1536"/>
        <w:gridCol w:w="5499"/>
      </w:tblGrid>
      <w:tr w:rsidR="00E92D88" w:rsidTr="001A557D">
        <w:tc>
          <w:tcPr>
            <w:tcW w:w="6696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Документ, подтверждающий проведение операции</w:t>
            </w:r>
          </w:p>
        </w:tc>
        <w:tc>
          <w:tcPr>
            <w:tcW w:w="549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Поступления</w:t>
            </w:r>
          </w:p>
        </w:tc>
      </w:tr>
      <w:tr w:rsidR="00E92D88" w:rsidTr="001A557D">
        <w:tc>
          <w:tcPr>
            <w:tcW w:w="3517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643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536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5499" w:type="dxa"/>
            <w:vMerge/>
          </w:tcPr>
          <w:p w:rsidR="00E92D88" w:rsidRDefault="00E92D88" w:rsidP="001A557D"/>
        </w:tc>
      </w:tr>
      <w:tr w:rsidR="00E92D88" w:rsidTr="001A557D">
        <w:tc>
          <w:tcPr>
            <w:tcW w:w="3517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3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6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49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4</w:t>
            </w:r>
          </w:p>
        </w:tc>
      </w:tr>
      <w:tr w:rsidR="00E92D88" w:rsidTr="001A557D">
        <w:tc>
          <w:tcPr>
            <w:tcW w:w="3517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643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536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5499" w:type="dxa"/>
          </w:tcPr>
          <w:p w:rsidR="00E92D88" w:rsidRDefault="00E92D88" w:rsidP="001A557D">
            <w:pPr>
              <w:pStyle w:val="ConsPlusNormal"/>
            </w:pPr>
          </w:p>
        </w:tc>
      </w:tr>
      <w:tr w:rsidR="00E92D88" w:rsidTr="001A557D">
        <w:tc>
          <w:tcPr>
            <w:tcW w:w="3517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643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536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5499" w:type="dxa"/>
          </w:tcPr>
          <w:p w:rsidR="00E92D88" w:rsidRDefault="00E92D88" w:rsidP="001A557D">
            <w:pPr>
              <w:pStyle w:val="ConsPlusNormal"/>
            </w:pPr>
          </w:p>
        </w:tc>
      </w:tr>
      <w:tr w:rsidR="00E92D88" w:rsidTr="001A557D">
        <w:tblPrEx>
          <w:tblBorders>
            <w:left w:val="nil"/>
          </w:tblBorders>
        </w:tblPrEx>
        <w:tc>
          <w:tcPr>
            <w:tcW w:w="5160" w:type="dxa"/>
            <w:gridSpan w:val="2"/>
            <w:tcBorders>
              <w:left w:val="nil"/>
              <w:bottom w:val="nil"/>
            </w:tcBorders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536" w:type="dxa"/>
          </w:tcPr>
          <w:p w:rsidR="00E92D88" w:rsidRDefault="00E92D88" w:rsidP="001A557D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5499" w:type="dxa"/>
          </w:tcPr>
          <w:p w:rsidR="00E92D88" w:rsidRDefault="00E92D88" w:rsidP="001A557D">
            <w:pPr>
              <w:pStyle w:val="ConsPlusNormal"/>
            </w:pPr>
          </w:p>
        </w:tc>
      </w:tr>
    </w:tbl>
    <w:p w:rsidR="00E92D88" w:rsidRDefault="00E92D88" w:rsidP="00E92D88">
      <w:pPr>
        <w:pStyle w:val="ConsPlusNormal"/>
        <w:jc w:val="both"/>
      </w:pPr>
    </w:p>
    <w:p w:rsidR="00E92D88" w:rsidRDefault="00E92D88" w:rsidP="00E92D88">
      <w:pPr>
        <w:pStyle w:val="ConsPlusNonformat"/>
        <w:jc w:val="both"/>
      </w:pPr>
      <w:r>
        <w:t xml:space="preserve">                              3.2. Выплаты</w:t>
      </w:r>
    </w:p>
    <w:p w:rsidR="00E92D88" w:rsidRDefault="00E92D88" w:rsidP="00E92D88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0"/>
        <w:gridCol w:w="1422"/>
        <w:gridCol w:w="948"/>
        <w:gridCol w:w="2590"/>
        <w:gridCol w:w="1209"/>
        <w:gridCol w:w="1130"/>
        <w:gridCol w:w="1728"/>
      </w:tblGrid>
      <w:tr w:rsidR="00E92D88" w:rsidTr="001A557D">
        <w:tc>
          <w:tcPr>
            <w:tcW w:w="5120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Документ, подтверждающий проведение операции</w:t>
            </w:r>
          </w:p>
        </w:tc>
        <w:tc>
          <w:tcPr>
            <w:tcW w:w="4929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Документ иного получателя бюджетных средств</w:t>
            </w:r>
          </w:p>
        </w:tc>
        <w:tc>
          <w:tcPr>
            <w:tcW w:w="1728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Выплаты</w:t>
            </w:r>
          </w:p>
        </w:tc>
      </w:tr>
      <w:tr w:rsidR="00E92D88" w:rsidTr="001A557D">
        <w:tc>
          <w:tcPr>
            <w:tcW w:w="275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422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948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59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2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13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728" w:type="dxa"/>
            <w:vMerge/>
          </w:tcPr>
          <w:p w:rsidR="00E92D88" w:rsidRDefault="00E92D88" w:rsidP="001A557D"/>
        </w:tc>
      </w:tr>
      <w:tr w:rsidR="00E92D88" w:rsidTr="001A557D">
        <w:tc>
          <w:tcPr>
            <w:tcW w:w="275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22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48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9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28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7</w:t>
            </w:r>
          </w:p>
        </w:tc>
      </w:tr>
      <w:tr w:rsidR="00E92D88" w:rsidTr="001A557D">
        <w:tc>
          <w:tcPr>
            <w:tcW w:w="275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422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948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259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2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13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728" w:type="dxa"/>
          </w:tcPr>
          <w:p w:rsidR="00E92D88" w:rsidRDefault="00E92D88" w:rsidP="001A557D">
            <w:pPr>
              <w:pStyle w:val="ConsPlusNormal"/>
            </w:pPr>
          </w:p>
        </w:tc>
      </w:tr>
      <w:tr w:rsidR="00E92D88" w:rsidTr="001A557D">
        <w:tc>
          <w:tcPr>
            <w:tcW w:w="275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422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948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259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2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13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728" w:type="dxa"/>
          </w:tcPr>
          <w:p w:rsidR="00E92D88" w:rsidRDefault="00E92D88" w:rsidP="001A557D">
            <w:pPr>
              <w:pStyle w:val="ConsPlusNormal"/>
            </w:pPr>
          </w:p>
        </w:tc>
      </w:tr>
      <w:tr w:rsidR="00E92D88" w:rsidTr="001A557D">
        <w:tblPrEx>
          <w:tblBorders>
            <w:left w:val="nil"/>
          </w:tblBorders>
        </w:tblPrEx>
        <w:tc>
          <w:tcPr>
            <w:tcW w:w="8919" w:type="dxa"/>
            <w:gridSpan w:val="5"/>
            <w:tcBorders>
              <w:left w:val="nil"/>
              <w:bottom w:val="nil"/>
            </w:tcBorders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130" w:type="dxa"/>
          </w:tcPr>
          <w:p w:rsidR="00E92D88" w:rsidRDefault="00E92D88" w:rsidP="001A557D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1728" w:type="dxa"/>
          </w:tcPr>
          <w:p w:rsidR="00E92D88" w:rsidRDefault="00E92D88" w:rsidP="001A557D">
            <w:pPr>
              <w:pStyle w:val="ConsPlusNormal"/>
            </w:pPr>
          </w:p>
        </w:tc>
      </w:tr>
    </w:tbl>
    <w:p w:rsidR="00E92D88" w:rsidRDefault="00E92D88" w:rsidP="00E92D88">
      <w:pPr>
        <w:pStyle w:val="ConsPlusNormal"/>
      </w:pPr>
    </w:p>
    <w:p w:rsidR="00E92D88" w:rsidRDefault="00E92D88" w:rsidP="00E92D88">
      <w:pPr>
        <w:pStyle w:val="ConsPlusNonformat"/>
        <w:jc w:val="both"/>
      </w:pPr>
      <w:r>
        <w:t>Ответственный исполнитель ___________ _________ _____________ _________</w:t>
      </w:r>
    </w:p>
    <w:p w:rsidR="00E92D88" w:rsidRDefault="00E92D88" w:rsidP="00E92D88">
      <w:pPr>
        <w:pStyle w:val="ConsPlusNonformat"/>
        <w:jc w:val="both"/>
      </w:pPr>
      <w:r>
        <w:t>(должность) (подпись) (расшифровка  (телефон)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подписи)</w:t>
      </w:r>
    </w:p>
    <w:p w:rsidR="00E92D88" w:rsidRDefault="00E92D88" w:rsidP="00E92D88">
      <w:pPr>
        <w:pStyle w:val="ConsPlusNonformat"/>
        <w:jc w:val="both"/>
      </w:pPr>
    </w:p>
    <w:p w:rsidR="00E92D88" w:rsidRDefault="00E92D88" w:rsidP="00E92D88">
      <w:pPr>
        <w:pStyle w:val="ConsPlusNonformat"/>
        <w:jc w:val="both"/>
      </w:pPr>
      <w:r>
        <w:t>"__" ___________ 20__ г.</w:t>
      </w:r>
    </w:p>
    <w:p w:rsidR="00E92D88" w:rsidRDefault="00E92D88" w:rsidP="00E92D88">
      <w:pPr>
        <w:pStyle w:val="ConsPlusNonformat"/>
        <w:jc w:val="both"/>
      </w:pP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Номер страницы _______</w:t>
      </w:r>
    </w:p>
    <w:p w:rsidR="008E5000" w:rsidRDefault="00E92D88" w:rsidP="00A25A2C">
      <w:pPr>
        <w:pStyle w:val="ConsPlusNonformat"/>
        <w:jc w:val="both"/>
      </w:pPr>
      <w:r>
        <w:t xml:space="preserve">                                                     Всего страниц  _______</w:t>
      </w:r>
      <w:r w:rsidR="004753C7">
        <w:t>»</w:t>
      </w:r>
    </w:p>
    <w:sectPr w:rsidR="008E5000" w:rsidSect="004753C7">
      <w:pgSz w:w="16838" w:h="11906" w:orient="landscape"/>
      <w:pgMar w:top="709" w:right="1134" w:bottom="850" w:left="1134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3281" w:rsidRDefault="00E03281" w:rsidP="004753C7">
      <w:pPr>
        <w:spacing w:after="0" w:line="240" w:lineRule="auto"/>
      </w:pPr>
      <w:r>
        <w:separator/>
      </w:r>
    </w:p>
  </w:endnote>
  <w:endnote w:type="continuationSeparator" w:id="1">
    <w:p w:rsidR="00E03281" w:rsidRDefault="00E03281" w:rsidP="00475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82" w:rsidRDefault="002E49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82" w:rsidRDefault="002E49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82" w:rsidRDefault="002E49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3281" w:rsidRDefault="00E03281" w:rsidP="004753C7">
      <w:pPr>
        <w:spacing w:after="0" w:line="240" w:lineRule="auto"/>
      </w:pPr>
      <w:r>
        <w:separator/>
      </w:r>
    </w:p>
  </w:footnote>
  <w:footnote w:type="continuationSeparator" w:id="1">
    <w:p w:rsidR="00E03281" w:rsidRDefault="00E03281" w:rsidP="00475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82" w:rsidRDefault="002E498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89192631"/>
      <w:docPartObj>
        <w:docPartGallery w:val="Page Numbers (Top of Page)"/>
        <w:docPartUnique/>
      </w:docPartObj>
    </w:sdtPr>
    <w:sdtContent>
      <w:p w:rsidR="002E4982" w:rsidRDefault="00591424">
        <w:pPr>
          <w:pStyle w:val="a3"/>
          <w:jc w:val="center"/>
        </w:pPr>
        <w:r>
          <w:fldChar w:fldCharType="begin"/>
        </w:r>
        <w:r w:rsidR="002E4982">
          <w:instrText>PAGE   \* MERGEFORMAT</w:instrText>
        </w:r>
        <w:r>
          <w:fldChar w:fldCharType="separate"/>
        </w:r>
        <w:r w:rsidR="009830E5">
          <w:rPr>
            <w:noProof/>
          </w:rPr>
          <w:t>3</w:t>
        </w:r>
        <w:r>
          <w:fldChar w:fldCharType="end"/>
        </w:r>
      </w:p>
    </w:sdtContent>
  </w:sdt>
  <w:p w:rsidR="004753C7" w:rsidRDefault="004753C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82" w:rsidRDefault="002E498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6840DD"/>
    <w:rsid w:val="00151EC6"/>
    <w:rsid w:val="001669C8"/>
    <w:rsid w:val="002C6C78"/>
    <w:rsid w:val="002E4982"/>
    <w:rsid w:val="003B13E0"/>
    <w:rsid w:val="004753C7"/>
    <w:rsid w:val="00591424"/>
    <w:rsid w:val="005B7C22"/>
    <w:rsid w:val="006840DD"/>
    <w:rsid w:val="00726202"/>
    <w:rsid w:val="00806461"/>
    <w:rsid w:val="00837DC8"/>
    <w:rsid w:val="008D7616"/>
    <w:rsid w:val="008E5000"/>
    <w:rsid w:val="009830E5"/>
    <w:rsid w:val="009B44FD"/>
    <w:rsid w:val="00A25A2C"/>
    <w:rsid w:val="00B0642F"/>
    <w:rsid w:val="00B16F88"/>
    <w:rsid w:val="00B6719F"/>
    <w:rsid w:val="00D27505"/>
    <w:rsid w:val="00DB0F02"/>
    <w:rsid w:val="00E03281"/>
    <w:rsid w:val="00E92D88"/>
    <w:rsid w:val="00F43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5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53C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475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53C7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5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53C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475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53C7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4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13846629A648C74570CAD4A2F337FB089815F589E79BF24C3B6C0474ACDD6AE45D0AA70011B31A9R3VF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E80CD-69B9-4CBC-BFA2-C3E1EA7FF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523</Words>
  <Characters>2983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14</vt:lpstr>
    </vt:vector>
  </TitlesOfParts>
  <Company/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16</cp:revision>
  <cp:lastPrinted>2021-08-05T12:06:00Z</cp:lastPrinted>
  <dcterms:created xsi:type="dcterms:W3CDTF">2020-11-12T04:38:00Z</dcterms:created>
  <dcterms:modified xsi:type="dcterms:W3CDTF">2021-08-11T04:17:00Z</dcterms:modified>
</cp:coreProperties>
</file>