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076" w:rsidRDefault="005152F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Прокуратура Балтачевского района РБ разъясняет:</w:t>
      </w:r>
    </w:p>
    <w:p w:rsidR="00243076" w:rsidRDefault="005152F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C 1 января 2024 года будет применяться новый подход к определению «нуждаемости» семьи в государственной социальной помощи</w:t>
      </w:r>
    </w:p>
    <w:p w:rsidR="00243076" w:rsidRDefault="0024307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243076" w:rsidRDefault="005152F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Федеральным законом от 24.07.2023 № 342-ФЗ внесены изменения в Федеральный закон «О </w:t>
      </w:r>
      <w:r>
        <w:rPr>
          <w:rFonts w:ascii="Times New Roman" w:hAnsi="Times New Roman"/>
          <w:sz w:val="28"/>
        </w:rPr>
        <w:t>государственной социальной помощи» и Федеральный закон «О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помощи».</w:t>
      </w:r>
    </w:p>
    <w:p w:rsidR="00243076" w:rsidRDefault="005152F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расчете нуждае</w:t>
      </w:r>
      <w:r>
        <w:rPr>
          <w:rFonts w:ascii="Times New Roman" w:hAnsi="Times New Roman"/>
          <w:sz w:val="28"/>
        </w:rPr>
        <w:t>мости в состав малоимущей семьи не будут включаться все родственники, совместно проживающие и ведущие совместное хозяйство с заявителем, - только супруги, несовершеннолетние дети заявителя, дети, находящиеся под его опекой (попечительством), и его дети - с</w:t>
      </w:r>
      <w:r>
        <w:rPr>
          <w:rFonts w:ascii="Times New Roman" w:hAnsi="Times New Roman"/>
          <w:sz w:val="28"/>
        </w:rPr>
        <w:t>туденты-очники в возрасте до 23 лет.</w:t>
      </w:r>
    </w:p>
    <w:p w:rsidR="00243076" w:rsidRDefault="005152F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Расширен перечень лиц, которые исключаются из состава семьи при расчете среднедушевого дохода. Кроме того, в доходах будут учитываться только суммы, получаемые членами семьи или одиноко проживающим гражданином в денежно</w:t>
      </w:r>
      <w:r>
        <w:rPr>
          <w:rFonts w:ascii="Times New Roman" w:hAnsi="Times New Roman"/>
          <w:sz w:val="28"/>
        </w:rPr>
        <w:t>й форме. Положения, касающиеся получения дохода в натуральной форме, исключены.</w:t>
      </w:r>
    </w:p>
    <w:p w:rsidR="00243076" w:rsidRDefault="005152F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оценке нуждаемости доходы от предпринимательской деятельности будут учитываться за вычетом расходов. Заявление об оказании государственной социальной помощи, в том числе на</w:t>
      </w:r>
      <w:r>
        <w:rPr>
          <w:rFonts w:ascii="Times New Roman" w:hAnsi="Times New Roman"/>
          <w:sz w:val="28"/>
        </w:rPr>
        <w:t xml:space="preserve"> основании социального контракта, теперь можно будет подать в электронном виде посредством Единого портала государственных и муниципальных услуг, а также через МФЦ.</w:t>
      </w:r>
    </w:p>
    <w:p w:rsidR="00243076" w:rsidRDefault="0024307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bookmarkStart w:id="0" w:name="_GoBack"/>
      <w:bookmarkEnd w:id="0"/>
    </w:p>
    <w:sectPr w:rsidR="00243076" w:rsidSect="00243076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3076"/>
    <w:rsid w:val="00243076"/>
    <w:rsid w:val="005152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243076"/>
  </w:style>
  <w:style w:type="paragraph" w:styleId="10">
    <w:name w:val="heading 1"/>
    <w:next w:val="a"/>
    <w:link w:val="11"/>
    <w:uiPriority w:val="9"/>
    <w:qFormat/>
    <w:rsid w:val="00243076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243076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243076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243076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243076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243076"/>
  </w:style>
  <w:style w:type="paragraph" w:styleId="21">
    <w:name w:val="toc 2"/>
    <w:next w:val="a"/>
    <w:link w:val="22"/>
    <w:uiPriority w:val="39"/>
    <w:rsid w:val="00243076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243076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243076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243076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243076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24307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243076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243076"/>
    <w:rPr>
      <w:rFonts w:ascii="XO Thames" w:hAnsi="XO Thames"/>
      <w:sz w:val="28"/>
    </w:rPr>
  </w:style>
  <w:style w:type="paragraph" w:customStyle="1" w:styleId="Endnote">
    <w:name w:val="Endnote"/>
    <w:link w:val="Endnote0"/>
    <w:rsid w:val="00243076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243076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243076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243076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243076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243076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243076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243076"/>
    <w:rPr>
      <w:color w:val="0000FF"/>
      <w:u w:val="single"/>
    </w:rPr>
  </w:style>
  <w:style w:type="character" w:styleId="a3">
    <w:name w:val="Hyperlink"/>
    <w:link w:val="12"/>
    <w:rsid w:val="00243076"/>
    <w:rPr>
      <w:color w:val="0000FF"/>
      <w:u w:val="single"/>
    </w:rPr>
  </w:style>
  <w:style w:type="paragraph" w:customStyle="1" w:styleId="Footnote">
    <w:name w:val="Footnote"/>
    <w:link w:val="Footnote0"/>
    <w:rsid w:val="00243076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243076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243076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24307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243076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243076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243076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243076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243076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243076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243076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243076"/>
    <w:rPr>
      <w:rFonts w:ascii="XO Thames" w:hAnsi="XO Thames"/>
      <w:sz w:val="28"/>
    </w:rPr>
  </w:style>
  <w:style w:type="paragraph" w:customStyle="1" w:styleId="15">
    <w:name w:val="Основной шрифт абзаца1"/>
    <w:link w:val="a4"/>
    <w:rsid w:val="00243076"/>
  </w:style>
  <w:style w:type="paragraph" w:styleId="a4">
    <w:name w:val="Subtitle"/>
    <w:next w:val="a"/>
    <w:link w:val="a5"/>
    <w:uiPriority w:val="11"/>
    <w:qFormat/>
    <w:rsid w:val="00243076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243076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243076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24307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243076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243076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</dc:creator>
  <cp:lastModifiedBy>u1</cp:lastModifiedBy>
  <cp:revision>2</cp:revision>
  <dcterms:created xsi:type="dcterms:W3CDTF">2026-04-15T12:21:00Z</dcterms:created>
  <dcterms:modified xsi:type="dcterms:W3CDTF">2026-04-15T12:21:00Z</dcterms:modified>
</cp:coreProperties>
</file>